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988C59">
      <w:pPr>
        <w:spacing w:before="60"/>
        <w:rPr>
          <w:b/>
          <w:color w:val="303030"/>
          <w:sz w:val="36"/>
          <w:szCs w:val="36"/>
        </w:rPr>
      </w:pPr>
    </w:p>
    <w:p w14:paraId="58FE6BDF">
      <w:pPr>
        <w:spacing w:before="60"/>
        <w:jc w:val="center"/>
        <w:rPr>
          <w:b/>
          <w:sz w:val="44"/>
          <w:szCs w:val="44"/>
        </w:rPr>
      </w:pPr>
      <w:r>
        <w:rPr>
          <w:b/>
          <w:color w:val="303030"/>
          <w:sz w:val="44"/>
          <w:szCs w:val="44"/>
        </w:rPr>
        <w:t>西安</w:t>
      </w:r>
      <w:r>
        <w:rPr>
          <w:rFonts w:hint="eastAsia"/>
          <w:b/>
          <w:color w:val="303030"/>
          <w:sz w:val="44"/>
          <w:szCs w:val="44"/>
        </w:rPr>
        <w:t>世标</w:t>
      </w:r>
      <w:r>
        <w:rPr>
          <w:b/>
          <w:color w:val="303030"/>
          <w:sz w:val="44"/>
          <w:szCs w:val="44"/>
        </w:rPr>
        <w:t>信联认证</w:t>
      </w:r>
      <w:r>
        <w:rPr>
          <w:rFonts w:hint="eastAsia"/>
          <w:b/>
          <w:color w:val="303030"/>
          <w:sz w:val="44"/>
          <w:szCs w:val="44"/>
        </w:rPr>
        <w:t>服务</w:t>
      </w:r>
      <w:r>
        <w:rPr>
          <w:b/>
          <w:color w:val="303030"/>
          <w:sz w:val="44"/>
          <w:szCs w:val="44"/>
        </w:rPr>
        <w:t>有限公司</w:t>
      </w:r>
    </w:p>
    <w:p w14:paraId="67844046">
      <w:pPr>
        <w:pStyle w:val="3"/>
        <w:spacing w:before="218" w:line="381" w:lineRule="auto"/>
        <w:ind w:left="4045" w:right="4095" w:firstLine="330"/>
        <w:rPr>
          <w:color w:val="303030"/>
          <w:w w:val="101"/>
        </w:rPr>
      </w:pPr>
    </w:p>
    <w:p w14:paraId="0672829C">
      <w:pPr>
        <w:pStyle w:val="3"/>
        <w:spacing w:before="218" w:line="381" w:lineRule="auto"/>
        <w:ind w:left="4045" w:right="4095" w:firstLine="330"/>
      </w:pPr>
      <w:r>
        <w:rPr>
          <w:color w:val="303030"/>
          <w:w w:val="101"/>
        </w:rPr>
        <w:t xml:space="preserve"> </w:t>
      </w:r>
      <w:r>
        <w:rPr>
          <w:color w:val="303030"/>
          <w:spacing w:val="7"/>
          <w:w w:val="101"/>
        </w:rPr>
        <w:t xml:space="preserve"> </w:t>
      </w:r>
      <w:r>
        <w:rPr>
          <w:rFonts w:hint="eastAsia"/>
          <w:b/>
          <w:bCs/>
          <w:color w:val="303030"/>
          <w:spacing w:val="7"/>
          <w:w w:val="101"/>
          <w:sz w:val="44"/>
          <w:szCs w:val="44"/>
        </w:rPr>
        <w:t>二零二</w:t>
      </w:r>
      <w:r>
        <w:rPr>
          <w:rFonts w:hint="eastAsia"/>
          <w:b/>
          <w:bCs/>
          <w:color w:val="303030"/>
          <w:spacing w:val="7"/>
          <w:w w:val="101"/>
          <w:sz w:val="44"/>
          <w:szCs w:val="44"/>
          <w:lang w:val="en-US" w:eastAsia="zh-CN"/>
        </w:rPr>
        <w:t>四</w:t>
      </w:r>
      <w:r>
        <w:rPr>
          <w:b/>
          <w:bCs/>
          <w:color w:val="303030"/>
          <w:w w:val="101"/>
          <w:sz w:val="44"/>
          <w:szCs w:val="44"/>
        </w:rPr>
        <w:t>年</w:t>
      </w:r>
      <w:r>
        <w:rPr>
          <w:b/>
          <w:bCs/>
          <w:color w:val="303030"/>
          <w:sz w:val="44"/>
          <w:szCs w:val="44"/>
        </w:rPr>
        <w:t>度社会责任报告</w:t>
      </w:r>
      <w:r>
        <w:rPr>
          <w:color w:val="303030"/>
        </w:rPr>
        <w:t xml:space="preserve"> </w:t>
      </w:r>
    </w:p>
    <w:p w14:paraId="2FF646DD">
      <w:pPr>
        <w:pStyle w:val="3"/>
        <w:spacing w:before="233"/>
        <w:ind w:right="380"/>
        <w:jc w:val="both"/>
      </w:pPr>
    </w:p>
    <w:p w14:paraId="42474A13">
      <w:pPr>
        <w:jc w:val="center"/>
        <w:rPr>
          <w:b/>
          <w:bCs/>
          <w:color w:val="303030"/>
          <w:sz w:val="44"/>
          <w:szCs w:val="44"/>
        </w:rPr>
        <w:sectPr>
          <w:headerReference r:id="rId3" w:type="default"/>
          <w:pgSz w:w="11906" w:h="16838"/>
          <w:pgMar w:top="1440" w:right="1800" w:bottom="1440" w:left="1800" w:header="850" w:footer="850" w:gutter="0"/>
          <w:pgNumType w:start="0"/>
          <w:cols w:space="425" w:num="1"/>
          <w:docGrid w:type="lines" w:linePitch="312" w:charSpace="0"/>
        </w:sectPr>
      </w:pPr>
      <w:r>
        <w:rPr>
          <w:b/>
          <w:bCs/>
          <w:color w:val="303030"/>
          <w:sz w:val="44"/>
          <w:szCs w:val="44"/>
        </w:rPr>
        <w:t>202</w:t>
      </w:r>
      <w:r>
        <w:rPr>
          <w:rFonts w:hint="eastAsia"/>
          <w:b/>
          <w:bCs/>
          <w:color w:val="303030"/>
          <w:sz w:val="44"/>
          <w:szCs w:val="44"/>
          <w:lang w:val="en-US" w:eastAsia="zh-CN"/>
        </w:rPr>
        <w:t>5</w:t>
      </w:r>
      <w:r>
        <w:rPr>
          <w:b/>
          <w:bCs/>
          <w:color w:val="303030"/>
          <w:sz w:val="44"/>
          <w:szCs w:val="44"/>
        </w:rPr>
        <w:t xml:space="preserve"> 年 </w:t>
      </w:r>
      <w:r>
        <w:rPr>
          <w:rFonts w:hint="eastAsia"/>
          <w:b/>
          <w:bCs/>
          <w:color w:val="303030"/>
          <w:sz w:val="44"/>
          <w:szCs w:val="44"/>
          <w:lang w:val="en-US" w:eastAsia="zh-CN"/>
        </w:rPr>
        <w:t>3</w:t>
      </w:r>
      <w:r>
        <w:rPr>
          <w:b/>
          <w:bCs/>
          <w:color w:val="303030"/>
          <w:sz w:val="44"/>
          <w:szCs w:val="44"/>
        </w:rPr>
        <w:t xml:space="preserve"> 月 </w:t>
      </w:r>
      <w:r>
        <w:rPr>
          <w:rFonts w:hint="eastAsia"/>
          <w:b/>
          <w:bCs/>
          <w:color w:val="303030"/>
          <w:sz w:val="44"/>
          <w:szCs w:val="44"/>
          <w:lang w:val="en-US" w:eastAsia="zh-CN"/>
        </w:rPr>
        <w:t>26</w:t>
      </w:r>
      <w:r>
        <w:rPr>
          <w:b/>
          <w:bCs/>
          <w:color w:val="303030"/>
          <w:sz w:val="44"/>
          <w:szCs w:val="44"/>
        </w:rPr>
        <w:t xml:space="preserve"> 日</w:t>
      </w:r>
    </w:p>
    <w:sdt>
      <w:sdtPr>
        <w:rPr>
          <w:rFonts w:ascii="宋体" w:hAnsi="宋体" w:eastAsia="宋体" w:cs="宋体"/>
          <w:b/>
          <w:bCs/>
          <w:sz w:val="36"/>
          <w:szCs w:val="36"/>
          <w:lang w:val="zh-CN" w:eastAsia="zh-CN" w:bidi="zh-CN"/>
        </w:rPr>
        <w:id w:val="147453403"/>
        <w15:color w:val="DBDBDB"/>
        <w:docPartObj>
          <w:docPartGallery w:val="Table of Contents"/>
          <w:docPartUnique/>
        </w:docPartObj>
      </w:sdtPr>
      <w:sdtEndPr>
        <w:rPr>
          <w:rFonts w:ascii="宋体" w:hAnsi="宋体" w:eastAsia="宋体" w:cs="宋体"/>
          <w:b/>
          <w:bCs/>
          <w:color w:val="303030"/>
          <w:sz w:val="32"/>
          <w:szCs w:val="32"/>
          <w:lang w:val="zh-CN" w:eastAsia="zh-CN" w:bidi="zh-CN"/>
        </w:rPr>
      </w:sdtEndPr>
      <w:sdtContent>
        <w:p w14:paraId="1305B80B">
          <w:pPr>
            <w:keepNext w:val="0"/>
            <w:keepLines w:val="0"/>
            <w:pageBreakBefore w:val="0"/>
            <w:kinsoku/>
            <w:wordWrap/>
            <w:overflowPunct/>
            <w:topLinePunct w:val="0"/>
            <w:bidi w:val="0"/>
            <w:adjustRightInd/>
            <w:snapToGrid/>
            <w:spacing w:before="0" w:beforeLines="0" w:after="0" w:afterLines="0" w:line="360" w:lineRule="auto"/>
            <w:ind w:left="0" w:leftChars="0" w:right="0" w:rightChars="0" w:firstLine="0" w:firstLineChars="0"/>
            <w:jc w:val="center"/>
            <w:textAlignment w:val="auto"/>
            <w:rPr>
              <w:rFonts w:hint="eastAsia" w:ascii="宋体" w:hAnsi="宋体" w:eastAsia="宋体" w:cs="宋体"/>
              <w:b/>
              <w:bCs/>
              <w:sz w:val="36"/>
              <w:szCs w:val="36"/>
            </w:rPr>
          </w:pPr>
          <w:r>
            <w:rPr>
              <w:rFonts w:hint="eastAsia" w:ascii="宋体" w:hAnsi="宋体" w:eastAsia="宋体" w:cs="宋体"/>
              <w:b/>
              <w:bCs/>
              <w:sz w:val="36"/>
              <w:szCs w:val="36"/>
            </w:rPr>
            <w:t>目</w:t>
          </w:r>
          <w:r>
            <w:rPr>
              <w:rFonts w:hint="eastAsia" w:cs="宋体"/>
              <w:b/>
              <w:bCs/>
              <w:sz w:val="36"/>
              <w:szCs w:val="36"/>
              <w:lang w:val="en-US" w:eastAsia="zh-CN"/>
            </w:rPr>
            <w:t xml:space="preserve">  </w:t>
          </w:r>
          <w:r>
            <w:rPr>
              <w:rFonts w:hint="eastAsia" w:ascii="宋体" w:hAnsi="宋体" w:eastAsia="宋体" w:cs="宋体"/>
              <w:b/>
              <w:bCs/>
              <w:sz w:val="36"/>
              <w:szCs w:val="36"/>
            </w:rPr>
            <w:t>录</w:t>
          </w:r>
        </w:p>
        <w:p w14:paraId="003130E4">
          <w:pPr>
            <w:pStyle w:val="17"/>
            <w:keepNext w:val="0"/>
            <w:keepLines w:val="0"/>
            <w:pageBreakBefore w:val="0"/>
            <w:tabs>
              <w:tab w:val="right" w:leader="dot" w:pos="9290"/>
            </w:tabs>
            <w:kinsoku/>
            <w:wordWrap/>
            <w:overflowPunct/>
            <w:topLinePunct w:val="0"/>
            <w:bidi w:val="0"/>
            <w:adjustRightInd/>
            <w:snapToGrid/>
            <w:spacing w:line="360" w:lineRule="auto"/>
            <w:textAlignment w:val="auto"/>
            <w:rPr>
              <w:rFonts w:hint="eastAsia" w:ascii="宋体" w:hAnsi="宋体" w:eastAsia="宋体" w:cs="宋体"/>
              <w:b w:val="0"/>
              <w:bCs w:val="0"/>
              <w:sz w:val="32"/>
              <w:szCs w:val="32"/>
            </w:rPr>
          </w:pPr>
          <w:r>
            <w:rPr>
              <w:rFonts w:hint="eastAsia" w:ascii="宋体" w:hAnsi="宋体" w:eastAsia="宋体" w:cs="宋体"/>
              <w:b w:val="0"/>
              <w:bCs w:val="0"/>
              <w:color w:val="303030"/>
              <w:sz w:val="32"/>
              <w:szCs w:val="32"/>
            </w:rPr>
            <w:fldChar w:fldCharType="begin"/>
          </w:r>
          <w:r>
            <w:rPr>
              <w:rFonts w:hint="eastAsia" w:ascii="宋体" w:hAnsi="宋体" w:eastAsia="宋体" w:cs="宋体"/>
              <w:b w:val="0"/>
              <w:bCs w:val="0"/>
              <w:color w:val="303030"/>
              <w:sz w:val="32"/>
              <w:szCs w:val="32"/>
            </w:rPr>
            <w:instrText xml:space="preserve">TOC \o "1-2" \h \u </w:instrText>
          </w:r>
          <w:r>
            <w:rPr>
              <w:rFonts w:hint="eastAsia" w:ascii="宋体" w:hAnsi="宋体" w:eastAsia="宋体" w:cs="宋体"/>
              <w:b w:val="0"/>
              <w:bCs w:val="0"/>
              <w:color w:val="303030"/>
              <w:sz w:val="32"/>
              <w:szCs w:val="32"/>
            </w:rPr>
            <w:fldChar w:fldCharType="separate"/>
          </w:r>
          <w:r>
            <w:rPr>
              <w:rFonts w:hint="eastAsia" w:ascii="宋体" w:hAnsi="宋体" w:eastAsia="宋体" w:cs="宋体"/>
              <w:b w:val="0"/>
              <w:bCs w:val="0"/>
              <w:color w:val="303030"/>
              <w:sz w:val="32"/>
              <w:szCs w:val="32"/>
            </w:rPr>
            <w:fldChar w:fldCharType="begin"/>
          </w:r>
          <w:r>
            <w:rPr>
              <w:rFonts w:hint="eastAsia" w:ascii="宋体" w:hAnsi="宋体" w:eastAsia="宋体" w:cs="宋体"/>
              <w:b w:val="0"/>
              <w:bCs w:val="0"/>
              <w:sz w:val="32"/>
              <w:szCs w:val="32"/>
            </w:rPr>
            <w:instrText xml:space="preserve"> HYPERLINK \l _Toc20174 </w:instrText>
          </w:r>
          <w:r>
            <w:rPr>
              <w:rFonts w:hint="eastAsia" w:ascii="宋体" w:hAnsi="宋体" w:eastAsia="宋体" w:cs="宋体"/>
              <w:b w:val="0"/>
              <w:bCs w:val="0"/>
              <w:sz w:val="32"/>
              <w:szCs w:val="32"/>
            </w:rPr>
            <w:fldChar w:fldCharType="separate"/>
          </w:r>
          <w:r>
            <w:rPr>
              <w:rFonts w:hint="eastAsia" w:ascii="宋体" w:hAnsi="宋体" w:eastAsia="宋体" w:cs="宋体"/>
              <w:b w:val="0"/>
              <w:bCs w:val="0"/>
              <w:sz w:val="32"/>
              <w:szCs w:val="32"/>
              <w:lang w:val="en-US"/>
            </w:rPr>
            <w:t>第一章 前 言</w:t>
          </w:r>
          <w:r>
            <w:rPr>
              <w:rFonts w:hint="eastAsia" w:ascii="宋体" w:hAnsi="宋体" w:eastAsia="宋体" w:cs="宋体"/>
              <w:b w:val="0"/>
              <w:bCs w:val="0"/>
              <w:sz w:val="32"/>
              <w:szCs w:val="32"/>
            </w:rPr>
            <w:tab/>
          </w:r>
          <w:r>
            <w:rPr>
              <w:rFonts w:hint="eastAsia" w:ascii="宋体" w:hAnsi="宋体" w:eastAsia="宋体" w:cs="宋体"/>
              <w:b w:val="0"/>
              <w:bCs w:val="0"/>
              <w:sz w:val="32"/>
              <w:szCs w:val="32"/>
            </w:rPr>
            <w:fldChar w:fldCharType="begin"/>
          </w:r>
          <w:r>
            <w:rPr>
              <w:rFonts w:hint="eastAsia" w:ascii="宋体" w:hAnsi="宋体" w:eastAsia="宋体" w:cs="宋体"/>
              <w:b w:val="0"/>
              <w:bCs w:val="0"/>
              <w:sz w:val="32"/>
              <w:szCs w:val="32"/>
            </w:rPr>
            <w:instrText xml:space="preserve"> PAGEREF _Toc20174 \h </w:instrText>
          </w:r>
          <w:r>
            <w:rPr>
              <w:rFonts w:hint="eastAsia" w:ascii="宋体" w:hAnsi="宋体" w:eastAsia="宋体" w:cs="宋体"/>
              <w:b w:val="0"/>
              <w:bCs w:val="0"/>
              <w:sz w:val="32"/>
              <w:szCs w:val="32"/>
            </w:rPr>
            <w:fldChar w:fldCharType="separate"/>
          </w:r>
          <w:r>
            <w:rPr>
              <w:rFonts w:hint="eastAsia" w:ascii="宋体" w:hAnsi="宋体" w:eastAsia="宋体" w:cs="宋体"/>
              <w:b w:val="0"/>
              <w:bCs w:val="0"/>
              <w:sz w:val="32"/>
              <w:szCs w:val="32"/>
            </w:rPr>
            <w:t>1</w:t>
          </w:r>
          <w:r>
            <w:rPr>
              <w:rFonts w:hint="eastAsia" w:ascii="宋体" w:hAnsi="宋体" w:eastAsia="宋体" w:cs="宋体"/>
              <w:b w:val="0"/>
              <w:bCs w:val="0"/>
              <w:sz w:val="32"/>
              <w:szCs w:val="32"/>
            </w:rPr>
            <w:fldChar w:fldCharType="end"/>
          </w:r>
          <w:r>
            <w:rPr>
              <w:rFonts w:hint="eastAsia" w:ascii="宋体" w:hAnsi="宋体" w:eastAsia="宋体" w:cs="宋体"/>
              <w:b w:val="0"/>
              <w:bCs w:val="0"/>
              <w:color w:val="303030"/>
              <w:sz w:val="32"/>
              <w:szCs w:val="32"/>
            </w:rPr>
            <w:fldChar w:fldCharType="end"/>
          </w:r>
        </w:p>
        <w:p w14:paraId="0AB562FF">
          <w:pPr>
            <w:pStyle w:val="17"/>
            <w:keepNext w:val="0"/>
            <w:keepLines w:val="0"/>
            <w:pageBreakBefore w:val="0"/>
            <w:tabs>
              <w:tab w:val="right" w:leader="dot" w:pos="9290"/>
            </w:tabs>
            <w:kinsoku/>
            <w:wordWrap/>
            <w:overflowPunct/>
            <w:topLinePunct w:val="0"/>
            <w:bidi w:val="0"/>
            <w:adjustRightInd/>
            <w:snapToGrid/>
            <w:spacing w:line="360" w:lineRule="auto"/>
            <w:textAlignment w:val="auto"/>
            <w:rPr>
              <w:rFonts w:hint="eastAsia" w:ascii="宋体" w:hAnsi="宋体" w:eastAsia="宋体" w:cs="宋体"/>
              <w:b w:val="0"/>
              <w:bCs w:val="0"/>
              <w:sz w:val="32"/>
              <w:szCs w:val="32"/>
            </w:rPr>
          </w:pPr>
          <w:r>
            <w:rPr>
              <w:rFonts w:hint="eastAsia" w:ascii="宋体" w:hAnsi="宋体" w:eastAsia="宋体" w:cs="宋体"/>
              <w:b w:val="0"/>
              <w:bCs w:val="0"/>
              <w:color w:val="303030"/>
              <w:sz w:val="32"/>
              <w:szCs w:val="32"/>
            </w:rPr>
            <w:fldChar w:fldCharType="begin"/>
          </w:r>
          <w:r>
            <w:rPr>
              <w:rFonts w:hint="eastAsia" w:ascii="宋体" w:hAnsi="宋体" w:eastAsia="宋体" w:cs="宋体"/>
              <w:b w:val="0"/>
              <w:bCs w:val="0"/>
              <w:sz w:val="32"/>
              <w:szCs w:val="32"/>
            </w:rPr>
            <w:instrText xml:space="preserve"> HYPERLINK \l _Toc3706 </w:instrText>
          </w:r>
          <w:r>
            <w:rPr>
              <w:rFonts w:hint="eastAsia" w:ascii="宋体" w:hAnsi="宋体" w:eastAsia="宋体" w:cs="宋体"/>
              <w:b w:val="0"/>
              <w:bCs w:val="0"/>
              <w:sz w:val="32"/>
              <w:szCs w:val="32"/>
            </w:rPr>
            <w:fldChar w:fldCharType="separate"/>
          </w:r>
          <w:r>
            <w:rPr>
              <w:rFonts w:hint="eastAsia" w:ascii="宋体" w:hAnsi="宋体" w:eastAsia="宋体" w:cs="宋体"/>
              <w:b w:val="0"/>
              <w:bCs w:val="0"/>
              <w:sz w:val="32"/>
              <w:szCs w:val="32"/>
            </w:rPr>
            <w:t>第二章</w:t>
          </w:r>
          <w:r>
            <w:rPr>
              <w:rFonts w:hint="eastAsia" w:ascii="宋体" w:hAnsi="宋体" w:eastAsia="宋体" w:cs="宋体"/>
              <w:b w:val="0"/>
              <w:bCs w:val="0"/>
              <w:sz w:val="32"/>
              <w:szCs w:val="32"/>
              <w:lang w:val="en-US"/>
            </w:rPr>
            <w:t xml:space="preserve"> 公司概况</w:t>
          </w:r>
          <w:r>
            <w:rPr>
              <w:rFonts w:hint="eastAsia" w:ascii="宋体" w:hAnsi="宋体" w:eastAsia="宋体" w:cs="宋体"/>
              <w:b w:val="0"/>
              <w:bCs w:val="0"/>
              <w:sz w:val="32"/>
              <w:szCs w:val="32"/>
            </w:rPr>
            <w:tab/>
          </w:r>
          <w:r>
            <w:rPr>
              <w:rFonts w:hint="eastAsia" w:ascii="宋体" w:hAnsi="宋体" w:eastAsia="宋体" w:cs="宋体"/>
              <w:b w:val="0"/>
              <w:bCs w:val="0"/>
              <w:sz w:val="32"/>
              <w:szCs w:val="32"/>
            </w:rPr>
            <w:fldChar w:fldCharType="begin"/>
          </w:r>
          <w:r>
            <w:rPr>
              <w:rFonts w:hint="eastAsia" w:ascii="宋体" w:hAnsi="宋体" w:eastAsia="宋体" w:cs="宋体"/>
              <w:b w:val="0"/>
              <w:bCs w:val="0"/>
              <w:sz w:val="32"/>
              <w:szCs w:val="32"/>
            </w:rPr>
            <w:instrText xml:space="preserve"> PAGEREF _Toc3706 \h </w:instrText>
          </w:r>
          <w:r>
            <w:rPr>
              <w:rFonts w:hint="eastAsia" w:ascii="宋体" w:hAnsi="宋体" w:eastAsia="宋体" w:cs="宋体"/>
              <w:b w:val="0"/>
              <w:bCs w:val="0"/>
              <w:sz w:val="32"/>
              <w:szCs w:val="32"/>
            </w:rPr>
            <w:fldChar w:fldCharType="separate"/>
          </w:r>
          <w:r>
            <w:rPr>
              <w:rFonts w:hint="eastAsia" w:ascii="宋体" w:hAnsi="宋体" w:eastAsia="宋体" w:cs="宋体"/>
              <w:b w:val="0"/>
              <w:bCs w:val="0"/>
              <w:sz w:val="32"/>
              <w:szCs w:val="32"/>
            </w:rPr>
            <w:t>3</w:t>
          </w:r>
          <w:r>
            <w:rPr>
              <w:rFonts w:hint="eastAsia" w:ascii="宋体" w:hAnsi="宋体" w:eastAsia="宋体" w:cs="宋体"/>
              <w:b w:val="0"/>
              <w:bCs w:val="0"/>
              <w:sz w:val="32"/>
              <w:szCs w:val="32"/>
            </w:rPr>
            <w:fldChar w:fldCharType="end"/>
          </w:r>
          <w:r>
            <w:rPr>
              <w:rFonts w:hint="eastAsia" w:ascii="宋体" w:hAnsi="宋体" w:eastAsia="宋体" w:cs="宋体"/>
              <w:b w:val="0"/>
              <w:bCs w:val="0"/>
              <w:color w:val="303030"/>
              <w:sz w:val="32"/>
              <w:szCs w:val="32"/>
            </w:rPr>
            <w:fldChar w:fldCharType="end"/>
          </w:r>
        </w:p>
        <w:p w14:paraId="6D009DD2">
          <w:pPr>
            <w:pStyle w:val="18"/>
            <w:keepNext w:val="0"/>
            <w:keepLines w:val="0"/>
            <w:pageBreakBefore w:val="0"/>
            <w:tabs>
              <w:tab w:val="right" w:leader="dot" w:pos="9290"/>
            </w:tabs>
            <w:kinsoku/>
            <w:wordWrap/>
            <w:overflowPunct/>
            <w:topLinePunct w:val="0"/>
            <w:bidi w:val="0"/>
            <w:adjustRightInd/>
            <w:snapToGrid/>
            <w:spacing w:line="360" w:lineRule="auto"/>
            <w:textAlignment w:val="auto"/>
            <w:rPr>
              <w:rFonts w:hint="eastAsia" w:ascii="宋体" w:hAnsi="宋体" w:eastAsia="宋体" w:cs="宋体"/>
              <w:b w:val="0"/>
              <w:bCs w:val="0"/>
              <w:sz w:val="32"/>
              <w:szCs w:val="32"/>
            </w:rPr>
          </w:pPr>
          <w:r>
            <w:rPr>
              <w:rFonts w:hint="eastAsia" w:ascii="宋体" w:hAnsi="宋体" w:eastAsia="宋体" w:cs="宋体"/>
              <w:b w:val="0"/>
              <w:bCs w:val="0"/>
              <w:color w:val="303030"/>
              <w:sz w:val="32"/>
              <w:szCs w:val="32"/>
            </w:rPr>
            <w:fldChar w:fldCharType="begin"/>
          </w:r>
          <w:r>
            <w:rPr>
              <w:rFonts w:hint="eastAsia" w:ascii="宋体" w:hAnsi="宋体" w:eastAsia="宋体" w:cs="宋体"/>
              <w:b w:val="0"/>
              <w:bCs w:val="0"/>
              <w:sz w:val="32"/>
              <w:szCs w:val="32"/>
            </w:rPr>
            <w:instrText xml:space="preserve"> HYPERLINK \l _Toc16809 </w:instrText>
          </w:r>
          <w:r>
            <w:rPr>
              <w:rFonts w:hint="eastAsia" w:ascii="宋体" w:hAnsi="宋体" w:eastAsia="宋体" w:cs="宋体"/>
              <w:b w:val="0"/>
              <w:bCs w:val="0"/>
              <w:sz w:val="32"/>
              <w:szCs w:val="32"/>
            </w:rPr>
            <w:fldChar w:fldCharType="separate"/>
          </w:r>
          <w:r>
            <w:rPr>
              <w:rFonts w:hint="eastAsia" w:ascii="宋体" w:hAnsi="宋体" w:eastAsia="宋体" w:cs="宋体"/>
              <w:b w:val="0"/>
              <w:bCs w:val="0"/>
              <w:sz w:val="32"/>
              <w:szCs w:val="32"/>
            </w:rPr>
            <w:t>一、公司简介</w:t>
          </w:r>
          <w:r>
            <w:rPr>
              <w:rFonts w:hint="eastAsia" w:ascii="宋体" w:hAnsi="宋体" w:eastAsia="宋体" w:cs="宋体"/>
              <w:b w:val="0"/>
              <w:bCs w:val="0"/>
              <w:sz w:val="32"/>
              <w:szCs w:val="32"/>
            </w:rPr>
            <w:tab/>
          </w:r>
          <w:r>
            <w:rPr>
              <w:rFonts w:hint="eastAsia" w:ascii="宋体" w:hAnsi="宋体" w:eastAsia="宋体" w:cs="宋体"/>
              <w:b w:val="0"/>
              <w:bCs w:val="0"/>
              <w:sz w:val="32"/>
              <w:szCs w:val="32"/>
            </w:rPr>
            <w:fldChar w:fldCharType="begin"/>
          </w:r>
          <w:r>
            <w:rPr>
              <w:rFonts w:hint="eastAsia" w:ascii="宋体" w:hAnsi="宋体" w:eastAsia="宋体" w:cs="宋体"/>
              <w:b w:val="0"/>
              <w:bCs w:val="0"/>
              <w:sz w:val="32"/>
              <w:szCs w:val="32"/>
            </w:rPr>
            <w:instrText xml:space="preserve"> PAGEREF _Toc16809 \h </w:instrText>
          </w:r>
          <w:r>
            <w:rPr>
              <w:rFonts w:hint="eastAsia" w:ascii="宋体" w:hAnsi="宋体" w:eastAsia="宋体" w:cs="宋体"/>
              <w:b w:val="0"/>
              <w:bCs w:val="0"/>
              <w:sz w:val="32"/>
              <w:szCs w:val="32"/>
            </w:rPr>
            <w:fldChar w:fldCharType="separate"/>
          </w:r>
          <w:r>
            <w:rPr>
              <w:rFonts w:hint="eastAsia" w:ascii="宋体" w:hAnsi="宋体" w:eastAsia="宋体" w:cs="宋体"/>
              <w:b w:val="0"/>
              <w:bCs w:val="0"/>
              <w:sz w:val="32"/>
              <w:szCs w:val="32"/>
            </w:rPr>
            <w:t>3</w:t>
          </w:r>
          <w:r>
            <w:rPr>
              <w:rFonts w:hint="eastAsia" w:ascii="宋体" w:hAnsi="宋体" w:eastAsia="宋体" w:cs="宋体"/>
              <w:b w:val="0"/>
              <w:bCs w:val="0"/>
              <w:sz w:val="32"/>
              <w:szCs w:val="32"/>
            </w:rPr>
            <w:fldChar w:fldCharType="end"/>
          </w:r>
          <w:r>
            <w:rPr>
              <w:rFonts w:hint="eastAsia" w:ascii="宋体" w:hAnsi="宋体" w:eastAsia="宋体" w:cs="宋体"/>
              <w:b w:val="0"/>
              <w:bCs w:val="0"/>
              <w:color w:val="303030"/>
              <w:sz w:val="32"/>
              <w:szCs w:val="32"/>
            </w:rPr>
            <w:fldChar w:fldCharType="end"/>
          </w:r>
        </w:p>
        <w:p w14:paraId="5BD83D8C">
          <w:pPr>
            <w:pStyle w:val="18"/>
            <w:keepNext w:val="0"/>
            <w:keepLines w:val="0"/>
            <w:pageBreakBefore w:val="0"/>
            <w:tabs>
              <w:tab w:val="right" w:leader="dot" w:pos="9290"/>
            </w:tabs>
            <w:kinsoku/>
            <w:wordWrap/>
            <w:overflowPunct/>
            <w:topLinePunct w:val="0"/>
            <w:bidi w:val="0"/>
            <w:adjustRightInd/>
            <w:snapToGrid/>
            <w:spacing w:line="360" w:lineRule="auto"/>
            <w:textAlignment w:val="auto"/>
            <w:rPr>
              <w:rFonts w:hint="eastAsia" w:ascii="宋体" w:hAnsi="宋体" w:eastAsia="宋体" w:cs="宋体"/>
              <w:b w:val="0"/>
              <w:bCs w:val="0"/>
              <w:sz w:val="32"/>
              <w:szCs w:val="32"/>
            </w:rPr>
          </w:pPr>
          <w:r>
            <w:rPr>
              <w:rFonts w:hint="eastAsia" w:ascii="宋体" w:hAnsi="宋体" w:eastAsia="宋体" w:cs="宋体"/>
              <w:b w:val="0"/>
              <w:bCs w:val="0"/>
              <w:color w:val="303030"/>
              <w:sz w:val="32"/>
              <w:szCs w:val="32"/>
            </w:rPr>
            <w:fldChar w:fldCharType="begin"/>
          </w:r>
          <w:r>
            <w:rPr>
              <w:rFonts w:hint="eastAsia" w:ascii="宋体" w:hAnsi="宋体" w:eastAsia="宋体" w:cs="宋体"/>
              <w:b w:val="0"/>
              <w:bCs w:val="0"/>
              <w:sz w:val="32"/>
              <w:szCs w:val="32"/>
            </w:rPr>
            <w:instrText xml:space="preserve"> HYPERLINK \l _Toc16568 </w:instrText>
          </w:r>
          <w:r>
            <w:rPr>
              <w:rFonts w:hint="eastAsia" w:ascii="宋体" w:hAnsi="宋体" w:eastAsia="宋体" w:cs="宋体"/>
              <w:b w:val="0"/>
              <w:bCs w:val="0"/>
              <w:sz w:val="32"/>
              <w:szCs w:val="32"/>
            </w:rPr>
            <w:fldChar w:fldCharType="separate"/>
          </w:r>
          <w:r>
            <w:rPr>
              <w:rFonts w:hint="eastAsia" w:ascii="宋体" w:hAnsi="宋体" w:eastAsia="宋体" w:cs="宋体"/>
              <w:b w:val="0"/>
              <w:bCs w:val="0"/>
              <w:sz w:val="32"/>
              <w:szCs w:val="32"/>
            </w:rPr>
            <w:t>二、 公司组织构架</w:t>
          </w:r>
          <w:r>
            <w:rPr>
              <w:rFonts w:hint="eastAsia" w:ascii="宋体" w:hAnsi="宋体" w:eastAsia="宋体" w:cs="宋体"/>
              <w:b w:val="0"/>
              <w:bCs w:val="0"/>
              <w:sz w:val="32"/>
              <w:szCs w:val="32"/>
            </w:rPr>
            <w:tab/>
          </w:r>
          <w:r>
            <w:rPr>
              <w:rFonts w:hint="eastAsia" w:ascii="宋体" w:hAnsi="宋体" w:eastAsia="宋体" w:cs="宋体"/>
              <w:b w:val="0"/>
              <w:bCs w:val="0"/>
              <w:sz w:val="32"/>
              <w:szCs w:val="32"/>
            </w:rPr>
            <w:fldChar w:fldCharType="begin"/>
          </w:r>
          <w:r>
            <w:rPr>
              <w:rFonts w:hint="eastAsia" w:ascii="宋体" w:hAnsi="宋体" w:eastAsia="宋体" w:cs="宋体"/>
              <w:b w:val="0"/>
              <w:bCs w:val="0"/>
              <w:sz w:val="32"/>
              <w:szCs w:val="32"/>
            </w:rPr>
            <w:instrText xml:space="preserve"> PAGEREF _Toc16568 \h </w:instrText>
          </w:r>
          <w:r>
            <w:rPr>
              <w:rFonts w:hint="eastAsia" w:ascii="宋体" w:hAnsi="宋体" w:eastAsia="宋体" w:cs="宋体"/>
              <w:b w:val="0"/>
              <w:bCs w:val="0"/>
              <w:sz w:val="32"/>
              <w:szCs w:val="32"/>
            </w:rPr>
            <w:fldChar w:fldCharType="separate"/>
          </w:r>
          <w:r>
            <w:rPr>
              <w:rFonts w:hint="eastAsia" w:ascii="宋体" w:hAnsi="宋体" w:eastAsia="宋体" w:cs="宋体"/>
              <w:b w:val="0"/>
              <w:bCs w:val="0"/>
              <w:sz w:val="32"/>
              <w:szCs w:val="32"/>
            </w:rPr>
            <w:t>4</w:t>
          </w:r>
          <w:r>
            <w:rPr>
              <w:rFonts w:hint="eastAsia" w:ascii="宋体" w:hAnsi="宋体" w:eastAsia="宋体" w:cs="宋体"/>
              <w:b w:val="0"/>
              <w:bCs w:val="0"/>
              <w:sz w:val="32"/>
              <w:szCs w:val="32"/>
            </w:rPr>
            <w:fldChar w:fldCharType="end"/>
          </w:r>
          <w:r>
            <w:rPr>
              <w:rFonts w:hint="eastAsia" w:ascii="宋体" w:hAnsi="宋体" w:eastAsia="宋体" w:cs="宋体"/>
              <w:b w:val="0"/>
              <w:bCs w:val="0"/>
              <w:color w:val="303030"/>
              <w:sz w:val="32"/>
              <w:szCs w:val="32"/>
            </w:rPr>
            <w:fldChar w:fldCharType="end"/>
          </w:r>
        </w:p>
        <w:p w14:paraId="7BC1BF24">
          <w:pPr>
            <w:pStyle w:val="18"/>
            <w:keepNext w:val="0"/>
            <w:keepLines w:val="0"/>
            <w:pageBreakBefore w:val="0"/>
            <w:tabs>
              <w:tab w:val="right" w:leader="dot" w:pos="9290"/>
            </w:tabs>
            <w:kinsoku/>
            <w:wordWrap/>
            <w:overflowPunct/>
            <w:topLinePunct w:val="0"/>
            <w:bidi w:val="0"/>
            <w:adjustRightInd/>
            <w:snapToGrid/>
            <w:spacing w:line="360" w:lineRule="auto"/>
            <w:textAlignment w:val="auto"/>
            <w:rPr>
              <w:rFonts w:hint="eastAsia" w:ascii="宋体" w:hAnsi="宋体" w:eastAsia="宋体" w:cs="宋体"/>
              <w:b w:val="0"/>
              <w:bCs w:val="0"/>
              <w:sz w:val="32"/>
              <w:szCs w:val="32"/>
            </w:rPr>
          </w:pPr>
          <w:r>
            <w:rPr>
              <w:rFonts w:hint="eastAsia" w:ascii="宋体" w:hAnsi="宋体" w:eastAsia="宋体" w:cs="宋体"/>
              <w:b w:val="0"/>
              <w:bCs w:val="0"/>
              <w:color w:val="303030"/>
              <w:sz w:val="32"/>
              <w:szCs w:val="32"/>
            </w:rPr>
            <w:fldChar w:fldCharType="begin"/>
          </w:r>
          <w:r>
            <w:rPr>
              <w:rFonts w:hint="eastAsia" w:ascii="宋体" w:hAnsi="宋体" w:eastAsia="宋体" w:cs="宋体"/>
              <w:b w:val="0"/>
              <w:bCs w:val="0"/>
              <w:sz w:val="32"/>
              <w:szCs w:val="32"/>
            </w:rPr>
            <w:instrText xml:space="preserve"> HYPERLINK \l _Toc27693 </w:instrText>
          </w:r>
          <w:r>
            <w:rPr>
              <w:rFonts w:hint="eastAsia" w:ascii="宋体" w:hAnsi="宋体" w:eastAsia="宋体" w:cs="宋体"/>
              <w:b w:val="0"/>
              <w:bCs w:val="0"/>
              <w:sz w:val="32"/>
              <w:szCs w:val="32"/>
            </w:rPr>
            <w:fldChar w:fldCharType="separate"/>
          </w:r>
          <w:r>
            <w:rPr>
              <w:rFonts w:hint="eastAsia" w:ascii="宋体" w:hAnsi="宋体" w:eastAsia="宋体" w:cs="宋体"/>
              <w:b w:val="0"/>
              <w:bCs w:val="0"/>
              <w:sz w:val="32"/>
              <w:szCs w:val="32"/>
              <w:lang w:val="en-US"/>
            </w:rPr>
            <w:t>三、认证资质、业务范围、发证数量以及人员情况</w:t>
          </w:r>
          <w:r>
            <w:rPr>
              <w:rFonts w:hint="eastAsia" w:ascii="宋体" w:hAnsi="宋体" w:eastAsia="宋体" w:cs="宋体"/>
              <w:b w:val="0"/>
              <w:bCs w:val="0"/>
              <w:sz w:val="32"/>
              <w:szCs w:val="32"/>
            </w:rPr>
            <w:tab/>
          </w:r>
          <w:r>
            <w:rPr>
              <w:rFonts w:hint="eastAsia" w:ascii="宋体" w:hAnsi="宋体" w:eastAsia="宋体" w:cs="宋体"/>
              <w:b w:val="0"/>
              <w:bCs w:val="0"/>
              <w:sz w:val="32"/>
              <w:szCs w:val="32"/>
            </w:rPr>
            <w:fldChar w:fldCharType="begin"/>
          </w:r>
          <w:r>
            <w:rPr>
              <w:rFonts w:hint="eastAsia" w:ascii="宋体" w:hAnsi="宋体" w:eastAsia="宋体" w:cs="宋体"/>
              <w:b w:val="0"/>
              <w:bCs w:val="0"/>
              <w:sz w:val="32"/>
              <w:szCs w:val="32"/>
            </w:rPr>
            <w:instrText xml:space="preserve"> PAGEREF _Toc27693 \h </w:instrText>
          </w:r>
          <w:r>
            <w:rPr>
              <w:rFonts w:hint="eastAsia" w:ascii="宋体" w:hAnsi="宋体" w:eastAsia="宋体" w:cs="宋体"/>
              <w:b w:val="0"/>
              <w:bCs w:val="0"/>
              <w:sz w:val="32"/>
              <w:szCs w:val="32"/>
            </w:rPr>
            <w:fldChar w:fldCharType="separate"/>
          </w:r>
          <w:r>
            <w:rPr>
              <w:rFonts w:hint="eastAsia" w:ascii="宋体" w:hAnsi="宋体" w:eastAsia="宋体" w:cs="宋体"/>
              <w:b w:val="0"/>
              <w:bCs w:val="0"/>
              <w:sz w:val="32"/>
              <w:szCs w:val="32"/>
            </w:rPr>
            <w:t>5</w:t>
          </w:r>
          <w:r>
            <w:rPr>
              <w:rFonts w:hint="eastAsia" w:ascii="宋体" w:hAnsi="宋体" w:eastAsia="宋体" w:cs="宋体"/>
              <w:b w:val="0"/>
              <w:bCs w:val="0"/>
              <w:sz w:val="32"/>
              <w:szCs w:val="32"/>
            </w:rPr>
            <w:fldChar w:fldCharType="end"/>
          </w:r>
          <w:r>
            <w:rPr>
              <w:rFonts w:hint="eastAsia" w:ascii="宋体" w:hAnsi="宋体" w:eastAsia="宋体" w:cs="宋体"/>
              <w:b w:val="0"/>
              <w:bCs w:val="0"/>
              <w:color w:val="303030"/>
              <w:sz w:val="32"/>
              <w:szCs w:val="32"/>
            </w:rPr>
            <w:fldChar w:fldCharType="end"/>
          </w:r>
        </w:p>
        <w:p w14:paraId="6ABC0BCD">
          <w:pPr>
            <w:pStyle w:val="17"/>
            <w:keepNext w:val="0"/>
            <w:keepLines w:val="0"/>
            <w:pageBreakBefore w:val="0"/>
            <w:tabs>
              <w:tab w:val="right" w:leader="dot" w:pos="9290"/>
            </w:tabs>
            <w:kinsoku/>
            <w:wordWrap/>
            <w:overflowPunct/>
            <w:topLinePunct w:val="0"/>
            <w:bidi w:val="0"/>
            <w:adjustRightInd/>
            <w:snapToGrid/>
            <w:spacing w:line="360" w:lineRule="auto"/>
            <w:textAlignment w:val="auto"/>
            <w:rPr>
              <w:rFonts w:hint="eastAsia" w:ascii="宋体" w:hAnsi="宋体" w:eastAsia="宋体" w:cs="宋体"/>
              <w:b w:val="0"/>
              <w:bCs w:val="0"/>
              <w:sz w:val="32"/>
              <w:szCs w:val="32"/>
            </w:rPr>
          </w:pPr>
          <w:r>
            <w:rPr>
              <w:rFonts w:hint="eastAsia" w:ascii="宋体" w:hAnsi="宋体" w:eastAsia="宋体" w:cs="宋体"/>
              <w:b w:val="0"/>
              <w:bCs w:val="0"/>
              <w:color w:val="303030"/>
              <w:sz w:val="32"/>
              <w:szCs w:val="32"/>
            </w:rPr>
            <w:fldChar w:fldCharType="begin"/>
          </w:r>
          <w:r>
            <w:rPr>
              <w:rFonts w:hint="eastAsia" w:ascii="宋体" w:hAnsi="宋体" w:eastAsia="宋体" w:cs="宋体"/>
              <w:b w:val="0"/>
              <w:bCs w:val="0"/>
              <w:sz w:val="32"/>
              <w:szCs w:val="32"/>
            </w:rPr>
            <w:instrText xml:space="preserve"> HYPERLINK \l _Toc22678 </w:instrText>
          </w:r>
          <w:r>
            <w:rPr>
              <w:rFonts w:hint="eastAsia" w:ascii="宋体" w:hAnsi="宋体" w:eastAsia="宋体" w:cs="宋体"/>
              <w:b w:val="0"/>
              <w:bCs w:val="0"/>
              <w:sz w:val="32"/>
              <w:szCs w:val="32"/>
            </w:rPr>
            <w:fldChar w:fldCharType="separate"/>
          </w:r>
          <w:r>
            <w:rPr>
              <w:rFonts w:hint="eastAsia" w:ascii="宋体" w:hAnsi="宋体" w:eastAsia="宋体" w:cs="宋体"/>
              <w:b w:val="0"/>
              <w:bCs w:val="0"/>
              <w:sz w:val="32"/>
              <w:szCs w:val="32"/>
            </w:rPr>
            <w:t>第三章</w:t>
          </w:r>
          <w:r>
            <w:rPr>
              <w:rFonts w:hint="eastAsia" w:ascii="宋体" w:hAnsi="宋体" w:eastAsia="宋体" w:cs="宋体"/>
              <w:b w:val="0"/>
              <w:bCs w:val="0"/>
              <w:sz w:val="32"/>
              <w:szCs w:val="32"/>
              <w:lang w:val="en-US"/>
            </w:rPr>
            <w:t xml:space="preserve">  </w:t>
          </w:r>
          <w:r>
            <w:rPr>
              <w:rFonts w:hint="eastAsia" w:ascii="宋体" w:hAnsi="宋体" w:eastAsia="宋体" w:cs="宋体"/>
              <w:b w:val="0"/>
              <w:bCs w:val="0"/>
              <w:sz w:val="32"/>
              <w:szCs w:val="32"/>
            </w:rPr>
            <w:t>社会责任管理体系和制度建立情况</w:t>
          </w:r>
          <w:r>
            <w:rPr>
              <w:rFonts w:hint="eastAsia" w:ascii="宋体" w:hAnsi="宋体" w:eastAsia="宋体" w:cs="宋体"/>
              <w:b w:val="0"/>
              <w:bCs w:val="0"/>
              <w:sz w:val="32"/>
              <w:szCs w:val="32"/>
            </w:rPr>
            <w:tab/>
          </w:r>
          <w:r>
            <w:rPr>
              <w:rFonts w:hint="eastAsia" w:ascii="宋体" w:hAnsi="宋体" w:eastAsia="宋体" w:cs="宋体"/>
              <w:b w:val="0"/>
              <w:bCs w:val="0"/>
              <w:sz w:val="32"/>
              <w:szCs w:val="32"/>
            </w:rPr>
            <w:fldChar w:fldCharType="begin"/>
          </w:r>
          <w:r>
            <w:rPr>
              <w:rFonts w:hint="eastAsia" w:ascii="宋体" w:hAnsi="宋体" w:eastAsia="宋体" w:cs="宋体"/>
              <w:b w:val="0"/>
              <w:bCs w:val="0"/>
              <w:sz w:val="32"/>
              <w:szCs w:val="32"/>
            </w:rPr>
            <w:instrText xml:space="preserve"> PAGEREF _Toc22678 \h </w:instrText>
          </w:r>
          <w:r>
            <w:rPr>
              <w:rFonts w:hint="eastAsia" w:ascii="宋体" w:hAnsi="宋体" w:eastAsia="宋体" w:cs="宋体"/>
              <w:b w:val="0"/>
              <w:bCs w:val="0"/>
              <w:sz w:val="32"/>
              <w:szCs w:val="32"/>
            </w:rPr>
            <w:fldChar w:fldCharType="separate"/>
          </w:r>
          <w:r>
            <w:rPr>
              <w:rFonts w:hint="eastAsia" w:ascii="宋体" w:hAnsi="宋体" w:eastAsia="宋体" w:cs="宋体"/>
              <w:b w:val="0"/>
              <w:bCs w:val="0"/>
              <w:sz w:val="32"/>
              <w:szCs w:val="32"/>
            </w:rPr>
            <w:t>8</w:t>
          </w:r>
          <w:r>
            <w:rPr>
              <w:rFonts w:hint="eastAsia" w:ascii="宋体" w:hAnsi="宋体" w:eastAsia="宋体" w:cs="宋体"/>
              <w:b w:val="0"/>
              <w:bCs w:val="0"/>
              <w:sz w:val="32"/>
              <w:szCs w:val="32"/>
            </w:rPr>
            <w:fldChar w:fldCharType="end"/>
          </w:r>
          <w:r>
            <w:rPr>
              <w:rFonts w:hint="eastAsia" w:ascii="宋体" w:hAnsi="宋体" w:eastAsia="宋体" w:cs="宋体"/>
              <w:b w:val="0"/>
              <w:bCs w:val="0"/>
              <w:color w:val="303030"/>
              <w:sz w:val="32"/>
              <w:szCs w:val="32"/>
            </w:rPr>
            <w:fldChar w:fldCharType="end"/>
          </w:r>
        </w:p>
        <w:p w14:paraId="127689D6">
          <w:pPr>
            <w:pStyle w:val="18"/>
            <w:keepNext w:val="0"/>
            <w:keepLines w:val="0"/>
            <w:pageBreakBefore w:val="0"/>
            <w:tabs>
              <w:tab w:val="right" w:leader="dot" w:pos="9290"/>
            </w:tabs>
            <w:kinsoku/>
            <w:wordWrap/>
            <w:overflowPunct/>
            <w:topLinePunct w:val="0"/>
            <w:bidi w:val="0"/>
            <w:adjustRightInd/>
            <w:snapToGrid/>
            <w:spacing w:line="360" w:lineRule="auto"/>
            <w:textAlignment w:val="auto"/>
            <w:rPr>
              <w:rFonts w:hint="eastAsia" w:ascii="宋体" w:hAnsi="宋体" w:eastAsia="宋体" w:cs="宋体"/>
              <w:b w:val="0"/>
              <w:bCs w:val="0"/>
              <w:sz w:val="32"/>
              <w:szCs w:val="32"/>
            </w:rPr>
          </w:pPr>
          <w:r>
            <w:rPr>
              <w:rFonts w:hint="eastAsia" w:ascii="宋体" w:hAnsi="宋体" w:eastAsia="宋体" w:cs="宋体"/>
              <w:b w:val="0"/>
              <w:bCs w:val="0"/>
              <w:color w:val="303030"/>
              <w:sz w:val="32"/>
              <w:szCs w:val="32"/>
            </w:rPr>
            <w:fldChar w:fldCharType="begin"/>
          </w:r>
          <w:r>
            <w:rPr>
              <w:rFonts w:hint="eastAsia" w:ascii="宋体" w:hAnsi="宋体" w:eastAsia="宋体" w:cs="宋体"/>
              <w:b w:val="0"/>
              <w:bCs w:val="0"/>
              <w:sz w:val="32"/>
              <w:szCs w:val="32"/>
            </w:rPr>
            <w:instrText xml:space="preserve"> HYPERLINK \l _Toc19697 </w:instrText>
          </w:r>
          <w:r>
            <w:rPr>
              <w:rFonts w:hint="eastAsia" w:ascii="宋体" w:hAnsi="宋体" w:eastAsia="宋体" w:cs="宋体"/>
              <w:b w:val="0"/>
              <w:bCs w:val="0"/>
              <w:sz w:val="32"/>
              <w:szCs w:val="32"/>
            </w:rPr>
            <w:fldChar w:fldCharType="separate"/>
          </w:r>
          <w:r>
            <w:rPr>
              <w:rFonts w:hint="eastAsia" w:ascii="宋体" w:hAnsi="宋体" w:eastAsia="宋体" w:cs="宋体"/>
              <w:b w:val="0"/>
              <w:bCs w:val="0"/>
              <w:sz w:val="32"/>
              <w:szCs w:val="32"/>
            </w:rPr>
            <w:t>一、履行社会责任的措施及制度规定</w:t>
          </w:r>
          <w:r>
            <w:rPr>
              <w:rFonts w:hint="eastAsia" w:ascii="宋体" w:hAnsi="宋体" w:eastAsia="宋体" w:cs="宋体"/>
              <w:b w:val="0"/>
              <w:bCs w:val="0"/>
              <w:sz w:val="32"/>
              <w:szCs w:val="32"/>
            </w:rPr>
            <w:tab/>
          </w:r>
          <w:r>
            <w:rPr>
              <w:rFonts w:hint="eastAsia" w:ascii="宋体" w:hAnsi="宋体" w:eastAsia="宋体" w:cs="宋体"/>
              <w:b w:val="0"/>
              <w:bCs w:val="0"/>
              <w:sz w:val="32"/>
              <w:szCs w:val="32"/>
            </w:rPr>
            <w:fldChar w:fldCharType="begin"/>
          </w:r>
          <w:r>
            <w:rPr>
              <w:rFonts w:hint="eastAsia" w:ascii="宋体" w:hAnsi="宋体" w:eastAsia="宋体" w:cs="宋体"/>
              <w:b w:val="0"/>
              <w:bCs w:val="0"/>
              <w:sz w:val="32"/>
              <w:szCs w:val="32"/>
            </w:rPr>
            <w:instrText xml:space="preserve"> PAGEREF _Toc19697 \h </w:instrText>
          </w:r>
          <w:r>
            <w:rPr>
              <w:rFonts w:hint="eastAsia" w:ascii="宋体" w:hAnsi="宋体" w:eastAsia="宋体" w:cs="宋体"/>
              <w:b w:val="0"/>
              <w:bCs w:val="0"/>
              <w:sz w:val="32"/>
              <w:szCs w:val="32"/>
            </w:rPr>
            <w:fldChar w:fldCharType="separate"/>
          </w:r>
          <w:r>
            <w:rPr>
              <w:rFonts w:hint="eastAsia" w:ascii="宋体" w:hAnsi="宋体" w:eastAsia="宋体" w:cs="宋体"/>
              <w:b w:val="0"/>
              <w:bCs w:val="0"/>
              <w:sz w:val="32"/>
              <w:szCs w:val="32"/>
            </w:rPr>
            <w:t>8</w:t>
          </w:r>
          <w:r>
            <w:rPr>
              <w:rFonts w:hint="eastAsia" w:ascii="宋体" w:hAnsi="宋体" w:eastAsia="宋体" w:cs="宋体"/>
              <w:b w:val="0"/>
              <w:bCs w:val="0"/>
              <w:sz w:val="32"/>
              <w:szCs w:val="32"/>
            </w:rPr>
            <w:fldChar w:fldCharType="end"/>
          </w:r>
          <w:r>
            <w:rPr>
              <w:rFonts w:hint="eastAsia" w:ascii="宋体" w:hAnsi="宋体" w:eastAsia="宋体" w:cs="宋体"/>
              <w:b w:val="0"/>
              <w:bCs w:val="0"/>
              <w:color w:val="303030"/>
              <w:sz w:val="32"/>
              <w:szCs w:val="32"/>
            </w:rPr>
            <w:fldChar w:fldCharType="end"/>
          </w:r>
        </w:p>
        <w:p w14:paraId="59B20093">
          <w:pPr>
            <w:pStyle w:val="18"/>
            <w:keepNext w:val="0"/>
            <w:keepLines w:val="0"/>
            <w:pageBreakBefore w:val="0"/>
            <w:tabs>
              <w:tab w:val="right" w:leader="dot" w:pos="9290"/>
            </w:tabs>
            <w:kinsoku/>
            <w:wordWrap/>
            <w:overflowPunct/>
            <w:topLinePunct w:val="0"/>
            <w:bidi w:val="0"/>
            <w:adjustRightInd/>
            <w:snapToGrid/>
            <w:spacing w:line="360" w:lineRule="auto"/>
            <w:textAlignment w:val="auto"/>
            <w:rPr>
              <w:rFonts w:hint="eastAsia" w:ascii="宋体" w:hAnsi="宋体" w:eastAsia="宋体" w:cs="宋体"/>
              <w:b w:val="0"/>
              <w:bCs w:val="0"/>
              <w:sz w:val="32"/>
              <w:szCs w:val="32"/>
            </w:rPr>
          </w:pPr>
          <w:r>
            <w:rPr>
              <w:rFonts w:hint="eastAsia" w:ascii="宋体" w:hAnsi="宋体" w:eastAsia="宋体" w:cs="宋体"/>
              <w:b w:val="0"/>
              <w:bCs w:val="0"/>
              <w:color w:val="303030"/>
              <w:sz w:val="32"/>
              <w:szCs w:val="32"/>
            </w:rPr>
            <w:fldChar w:fldCharType="begin"/>
          </w:r>
          <w:r>
            <w:rPr>
              <w:rFonts w:hint="eastAsia" w:ascii="宋体" w:hAnsi="宋体" w:eastAsia="宋体" w:cs="宋体"/>
              <w:b w:val="0"/>
              <w:bCs w:val="0"/>
              <w:sz w:val="32"/>
              <w:szCs w:val="32"/>
            </w:rPr>
            <w:instrText xml:space="preserve"> HYPERLINK \l _Toc29007 </w:instrText>
          </w:r>
          <w:r>
            <w:rPr>
              <w:rFonts w:hint="eastAsia" w:ascii="宋体" w:hAnsi="宋体" w:eastAsia="宋体" w:cs="宋体"/>
              <w:b w:val="0"/>
              <w:bCs w:val="0"/>
              <w:sz w:val="32"/>
              <w:szCs w:val="32"/>
            </w:rPr>
            <w:fldChar w:fldCharType="separate"/>
          </w:r>
          <w:r>
            <w:rPr>
              <w:rFonts w:hint="eastAsia" w:ascii="宋体" w:hAnsi="宋体" w:eastAsia="宋体" w:cs="宋体"/>
              <w:b w:val="0"/>
              <w:bCs w:val="0"/>
              <w:sz w:val="32"/>
              <w:szCs w:val="32"/>
            </w:rPr>
            <w:t>二、体系运营和自我改进情况</w:t>
          </w:r>
          <w:r>
            <w:rPr>
              <w:rFonts w:hint="eastAsia" w:ascii="宋体" w:hAnsi="宋体" w:eastAsia="宋体" w:cs="宋体"/>
              <w:b w:val="0"/>
              <w:bCs w:val="0"/>
              <w:sz w:val="32"/>
              <w:szCs w:val="32"/>
            </w:rPr>
            <w:tab/>
          </w:r>
          <w:r>
            <w:rPr>
              <w:rFonts w:hint="eastAsia" w:ascii="宋体" w:hAnsi="宋体" w:eastAsia="宋体" w:cs="宋体"/>
              <w:b w:val="0"/>
              <w:bCs w:val="0"/>
              <w:sz w:val="32"/>
              <w:szCs w:val="32"/>
            </w:rPr>
            <w:fldChar w:fldCharType="begin"/>
          </w:r>
          <w:r>
            <w:rPr>
              <w:rFonts w:hint="eastAsia" w:ascii="宋体" w:hAnsi="宋体" w:eastAsia="宋体" w:cs="宋体"/>
              <w:b w:val="0"/>
              <w:bCs w:val="0"/>
              <w:sz w:val="32"/>
              <w:szCs w:val="32"/>
            </w:rPr>
            <w:instrText xml:space="preserve"> PAGEREF _Toc29007 \h </w:instrText>
          </w:r>
          <w:r>
            <w:rPr>
              <w:rFonts w:hint="eastAsia" w:ascii="宋体" w:hAnsi="宋体" w:eastAsia="宋体" w:cs="宋体"/>
              <w:b w:val="0"/>
              <w:bCs w:val="0"/>
              <w:sz w:val="32"/>
              <w:szCs w:val="32"/>
            </w:rPr>
            <w:fldChar w:fldCharType="separate"/>
          </w:r>
          <w:r>
            <w:rPr>
              <w:rFonts w:hint="eastAsia" w:ascii="宋体" w:hAnsi="宋体" w:eastAsia="宋体" w:cs="宋体"/>
              <w:b w:val="0"/>
              <w:bCs w:val="0"/>
              <w:sz w:val="32"/>
              <w:szCs w:val="32"/>
            </w:rPr>
            <w:t>8</w:t>
          </w:r>
          <w:r>
            <w:rPr>
              <w:rFonts w:hint="eastAsia" w:ascii="宋体" w:hAnsi="宋体" w:eastAsia="宋体" w:cs="宋体"/>
              <w:b w:val="0"/>
              <w:bCs w:val="0"/>
              <w:sz w:val="32"/>
              <w:szCs w:val="32"/>
            </w:rPr>
            <w:fldChar w:fldCharType="end"/>
          </w:r>
          <w:r>
            <w:rPr>
              <w:rFonts w:hint="eastAsia" w:ascii="宋体" w:hAnsi="宋体" w:eastAsia="宋体" w:cs="宋体"/>
              <w:b w:val="0"/>
              <w:bCs w:val="0"/>
              <w:color w:val="303030"/>
              <w:sz w:val="32"/>
              <w:szCs w:val="32"/>
            </w:rPr>
            <w:fldChar w:fldCharType="end"/>
          </w:r>
        </w:p>
        <w:p w14:paraId="3C2F0DB1">
          <w:pPr>
            <w:pStyle w:val="17"/>
            <w:keepNext w:val="0"/>
            <w:keepLines w:val="0"/>
            <w:pageBreakBefore w:val="0"/>
            <w:tabs>
              <w:tab w:val="right" w:leader="dot" w:pos="9290"/>
            </w:tabs>
            <w:kinsoku/>
            <w:wordWrap/>
            <w:overflowPunct/>
            <w:topLinePunct w:val="0"/>
            <w:bidi w:val="0"/>
            <w:adjustRightInd/>
            <w:snapToGrid/>
            <w:spacing w:line="360" w:lineRule="auto"/>
            <w:textAlignment w:val="auto"/>
            <w:rPr>
              <w:rFonts w:hint="eastAsia" w:ascii="宋体" w:hAnsi="宋体" w:eastAsia="宋体" w:cs="宋体"/>
              <w:b w:val="0"/>
              <w:bCs w:val="0"/>
              <w:sz w:val="32"/>
              <w:szCs w:val="32"/>
            </w:rPr>
          </w:pPr>
          <w:r>
            <w:rPr>
              <w:rFonts w:hint="eastAsia" w:ascii="宋体" w:hAnsi="宋体" w:eastAsia="宋体" w:cs="宋体"/>
              <w:b w:val="0"/>
              <w:bCs w:val="0"/>
              <w:color w:val="303030"/>
              <w:sz w:val="32"/>
              <w:szCs w:val="32"/>
            </w:rPr>
            <w:fldChar w:fldCharType="begin"/>
          </w:r>
          <w:r>
            <w:rPr>
              <w:rFonts w:hint="eastAsia" w:ascii="宋体" w:hAnsi="宋体" w:eastAsia="宋体" w:cs="宋体"/>
              <w:b w:val="0"/>
              <w:bCs w:val="0"/>
              <w:sz w:val="32"/>
              <w:szCs w:val="32"/>
            </w:rPr>
            <w:instrText xml:space="preserve"> HYPERLINK \l _Toc13657 </w:instrText>
          </w:r>
          <w:r>
            <w:rPr>
              <w:rFonts w:hint="eastAsia" w:ascii="宋体" w:hAnsi="宋体" w:eastAsia="宋体" w:cs="宋体"/>
              <w:b w:val="0"/>
              <w:bCs w:val="0"/>
              <w:sz w:val="32"/>
              <w:szCs w:val="32"/>
            </w:rPr>
            <w:fldChar w:fldCharType="separate"/>
          </w:r>
          <w:r>
            <w:rPr>
              <w:rFonts w:hint="eastAsia" w:ascii="宋体" w:hAnsi="宋体" w:eastAsia="宋体" w:cs="宋体"/>
              <w:b w:val="0"/>
              <w:bCs w:val="0"/>
              <w:sz w:val="32"/>
              <w:szCs w:val="32"/>
            </w:rPr>
            <w:t>第四章</w:t>
          </w:r>
          <w:r>
            <w:rPr>
              <w:rFonts w:hint="eastAsia" w:ascii="宋体" w:hAnsi="宋体" w:eastAsia="宋体" w:cs="宋体"/>
              <w:b w:val="0"/>
              <w:bCs w:val="0"/>
              <w:sz w:val="32"/>
              <w:szCs w:val="32"/>
              <w:lang w:val="en-US"/>
            </w:rPr>
            <w:t xml:space="preserve"> </w:t>
          </w:r>
          <w:r>
            <w:rPr>
              <w:rFonts w:hint="eastAsia" w:ascii="宋体" w:hAnsi="宋体" w:eastAsia="宋体" w:cs="宋体"/>
              <w:b w:val="0"/>
              <w:bCs w:val="0"/>
              <w:sz w:val="32"/>
              <w:szCs w:val="32"/>
            </w:rPr>
            <w:t>履行社会责任情况及绩效评价</w:t>
          </w:r>
          <w:r>
            <w:rPr>
              <w:rFonts w:hint="eastAsia" w:ascii="宋体" w:hAnsi="宋体" w:eastAsia="宋体" w:cs="宋体"/>
              <w:b w:val="0"/>
              <w:bCs w:val="0"/>
              <w:sz w:val="32"/>
              <w:szCs w:val="32"/>
            </w:rPr>
            <w:tab/>
          </w:r>
          <w:r>
            <w:rPr>
              <w:rFonts w:hint="eastAsia" w:ascii="宋体" w:hAnsi="宋体" w:eastAsia="宋体" w:cs="宋体"/>
              <w:b w:val="0"/>
              <w:bCs w:val="0"/>
              <w:sz w:val="32"/>
              <w:szCs w:val="32"/>
            </w:rPr>
            <w:fldChar w:fldCharType="begin"/>
          </w:r>
          <w:r>
            <w:rPr>
              <w:rFonts w:hint="eastAsia" w:ascii="宋体" w:hAnsi="宋体" w:eastAsia="宋体" w:cs="宋体"/>
              <w:b w:val="0"/>
              <w:bCs w:val="0"/>
              <w:sz w:val="32"/>
              <w:szCs w:val="32"/>
            </w:rPr>
            <w:instrText xml:space="preserve"> PAGEREF _Toc13657 \h </w:instrText>
          </w:r>
          <w:r>
            <w:rPr>
              <w:rFonts w:hint="eastAsia" w:ascii="宋体" w:hAnsi="宋体" w:eastAsia="宋体" w:cs="宋体"/>
              <w:b w:val="0"/>
              <w:bCs w:val="0"/>
              <w:sz w:val="32"/>
              <w:szCs w:val="32"/>
            </w:rPr>
            <w:fldChar w:fldCharType="separate"/>
          </w:r>
          <w:r>
            <w:rPr>
              <w:rFonts w:hint="eastAsia" w:ascii="宋体" w:hAnsi="宋体" w:eastAsia="宋体" w:cs="宋体"/>
              <w:b w:val="0"/>
              <w:bCs w:val="0"/>
              <w:sz w:val="32"/>
              <w:szCs w:val="32"/>
            </w:rPr>
            <w:t>10</w:t>
          </w:r>
          <w:r>
            <w:rPr>
              <w:rFonts w:hint="eastAsia" w:ascii="宋体" w:hAnsi="宋体" w:eastAsia="宋体" w:cs="宋体"/>
              <w:b w:val="0"/>
              <w:bCs w:val="0"/>
              <w:sz w:val="32"/>
              <w:szCs w:val="32"/>
            </w:rPr>
            <w:fldChar w:fldCharType="end"/>
          </w:r>
          <w:r>
            <w:rPr>
              <w:rFonts w:hint="eastAsia" w:ascii="宋体" w:hAnsi="宋体" w:eastAsia="宋体" w:cs="宋体"/>
              <w:b w:val="0"/>
              <w:bCs w:val="0"/>
              <w:color w:val="303030"/>
              <w:sz w:val="32"/>
              <w:szCs w:val="32"/>
            </w:rPr>
            <w:fldChar w:fldCharType="end"/>
          </w:r>
        </w:p>
        <w:p w14:paraId="4417CAB4">
          <w:pPr>
            <w:pStyle w:val="18"/>
            <w:keepNext w:val="0"/>
            <w:keepLines w:val="0"/>
            <w:pageBreakBefore w:val="0"/>
            <w:tabs>
              <w:tab w:val="right" w:leader="dot" w:pos="9290"/>
            </w:tabs>
            <w:kinsoku/>
            <w:wordWrap/>
            <w:overflowPunct/>
            <w:topLinePunct w:val="0"/>
            <w:bidi w:val="0"/>
            <w:adjustRightInd/>
            <w:snapToGrid/>
            <w:spacing w:line="360" w:lineRule="auto"/>
            <w:textAlignment w:val="auto"/>
            <w:rPr>
              <w:rFonts w:hint="eastAsia" w:ascii="宋体" w:hAnsi="宋体" w:eastAsia="宋体" w:cs="宋体"/>
              <w:b w:val="0"/>
              <w:bCs w:val="0"/>
              <w:sz w:val="32"/>
              <w:szCs w:val="32"/>
            </w:rPr>
          </w:pPr>
          <w:r>
            <w:rPr>
              <w:rFonts w:hint="eastAsia" w:ascii="宋体" w:hAnsi="宋体" w:eastAsia="宋体" w:cs="宋体"/>
              <w:b w:val="0"/>
              <w:bCs w:val="0"/>
              <w:color w:val="303030"/>
              <w:sz w:val="32"/>
              <w:szCs w:val="32"/>
            </w:rPr>
            <w:fldChar w:fldCharType="begin"/>
          </w:r>
          <w:r>
            <w:rPr>
              <w:rFonts w:hint="eastAsia" w:ascii="宋体" w:hAnsi="宋体" w:eastAsia="宋体" w:cs="宋体"/>
              <w:b w:val="0"/>
              <w:bCs w:val="0"/>
              <w:sz w:val="32"/>
              <w:szCs w:val="32"/>
            </w:rPr>
            <w:instrText xml:space="preserve"> HYPERLINK \l _Toc30076 </w:instrText>
          </w:r>
          <w:r>
            <w:rPr>
              <w:rFonts w:hint="eastAsia" w:ascii="宋体" w:hAnsi="宋体" w:eastAsia="宋体" w:cs="宋体"/>
              <w:b w:val="0"/>
              <w:bCs w:val="0"/>
              <w:sz w:val="32"/>
              <w:szCs w:val="32"/>
            </w:rPr>
            <w:fldChar w:fldCharType="separate"/>
          </w:r>
          <w:r>
            <w:rPr>
              <w:rFonts w:hint="eastAsia" w:ascii="宋体" w:hAnsi="宋体" w:eastAsia="宋体" w:cs="宋体"/>
              <w:b w:val="0"/>
              <w:bCs w:val="0"/>
              <w:sz w:val="32"/>
              <w:szCs w:val="32"/>
            </w:rPr>
            <w:t>一、遵守法律</w:t>
          </w:r>
          <w:r>
            <w:rPr>
              <w:rFonts w:hint="eastAsia" w:ascii="宋体" w:hAnsi="宋体" w:eastAsia="宋体" w:cs="宋体"/>
              <w:b w:val="0"/>
              <w:bCs w:val="0"/>
              <w:sz w:val="32"/>
              <w:szCs w:val="32"/>
            </w:rPr>
            <w:tab/>
          </w:r>
          <w:r>
            <w:rPr>
              <w:rFonts w:hint="eastAsia" w:ascii="宋体" w:hAnsi="宋体" w:eastAsia="宋体" w:cs="宋体"/>
              <w:b w:val="0"/>
              <w:bCs w:val="0"/>
              <w:sz w:val="32"/>
              <w:szCs w:val="32"/>
            </w:rPr>
            <w:fldChar w:fldCharType="begin"/>
          </w:r>
          <w:r>
            <w:rPr>
              <w:rFonts w:hint="eastAsia" w:ascii="宋体" w:hAnsi="宋体" w:eastAsia="宋体" w:cs="宋体"/>
              <w:b w:val="0"/>
              <w:bCs w:val="0"/>
              <w:sz w:val="32"/>
              <w:szCs w:val="32"/>
            </w:rPr>
            <w:instrText xml:space="preserve"> PAGEREF _Toc30076 \h </w:instrText>
          </w:r>
          <w:r>
            <w:rPr>
              <w:rFonts w:hint="eastAsia" w:ascii="宋体" w:hAnsi="宋体" w:eastAsia="宋体" w:cs="宋体"/>
              <w:b w:val="0"/>
              <w:bCs w:val="0"/>
              <w:sz w:val="32"/>
              <w:szCs w:val="32"/>
            </w:rPr>
            <w:fldChar w:fldCharType="separate"/>
          </w:r>
          <w:r>
            <w:rPr>
              <w:rFonts w:hint="eastAsia" w:ascii="宋体" w:hAnsi="宋体" w:eastAsia="宋体" w:cs="宋体"/>
              <w:b w:val="0"/>
              <w:bCs w:val="0"/>
              <w:sz w:val="32"/>
              <w:szCs w:val="32"/>
            </w:rPr>
            <w:t>10</w:t>
          </w:r>
          <w:r>
            <w:rPr>
              <w:rFonts w:hint="eastAsia" w:ascii="宋体" w:hAnsi="宋体" w:eastAsia="宋体" w:cs="宋体"/>
              <w:b w:val="0"/>
              <w:bCs w:val="0"/>
              <w:sz w:val="32"/>
              <w:szCs w:val="32"/>
            </w:rPr>
            <w:fldChar w:fldCharType="end"/>
          </w:r>
          <w:r>
            <w:rPr>
              <w:rFonts w:hint="eastAsia" w:ascii="宋体" w:hAnsi="宋体" w:eastAsia="宋体" w:cs="宋体"/>
              <w:b w:val="0"/>
              <w:bCs w:val="0"/>
              <w:color w:val="303030"/>
              <w:sz w:val="32"/>
              <w:szCs w:val="32"/>
            </w:rPr>
            <w:fldChar w:fldCharType="end"/>
          </w:r>
        </w:p>
        <w:p w14:paraId="04714FE4">
          <w:pPr>
            <w:pStyle w:val="18"/>
            <w:keepNext w:val="0"/>
            <w:keepLines w:val="0"/>
            <w:pageBreakBefore w:val="0"/>
            <w:tabs>
              <w:tab w:val="right" w:leader="dot" w:pos="9290"/>
            </w:tabs>
            <w:kinsoku/>
            <w:wordWrap/>
            <w:overflowPunct/>
            <w:topLinePunct w:val="0"/>
            <w:bidi w:val="0"/>
            <w:adjustRightInd/>
            <w:snapToGrid/>
            <w:spacing w:line="360" w:lineRule="auto"/>
            <w:textAlignment w:val="auto"/>
            <w:rPr>
              <w:rFonts w:hint="eastAsia" w:ascii="宋体" w:hAnsi="宋体" w:eastAsia="宋体" w:cs="宋体"/>
              <w:b w:val="0"/>
              <w:bCs w:val="0"/>
              <w:sz w:val="32"/>
              <w:szCs w:val="32"/>
            </w:rPr>
          </w:pPr>
          <w:r>
            <w:rPr>
              <w:rFonts w:hint="eastAsia" w:ascii="宋体" w:hAnsi="宋体" w:eastAsia="宋体" w:cs="宋体"/>
              <w:b w:val="0"/>
              <w:bCs w:val="0"/>
              <w:color w:val="303030"/>
              <w:sz w:val="32"/>
              <w:szCs w:val="32"/>
            </w:rPr>
            <w:fldChar w:fldCharType="begin"/>
          </w:r>
          <w:r>
            <w:rPr>
              <w:rFonts w:hint="eastAsia" w:ascii="宋体" w:hAnsi="宋体" w:eastAsia="宋体" w:cs="宋体"/>
              <w:b w:val="0"/>
              <w:bCs w:val="0"/>
              <w:sz w:val="32"/>
              <w:szCs w:val="32"/>
            </w:rPr>
            <w:instrText xml:space="preserve"> HYPERLINK \l _Toc28985 </w:instrText>
          </w:r>
          <w:r>
            <w:rPr>
              <w:rFonts w:hint="eastAsia" w:ascii="宋体" w:hAnsi="宋体" w:eastAsia="宋体" w:cs="宋体"/>
              <w:b w:val="0"/>
              <w:bCs w:val="0"/>
              <w:sz w:val="32"/>
              <w:szCs w:val="32"/>
            </w:rPr>
            <w:fldChar w:fldCharType="separate"/>
          </w:r>
          <w:r>
            <w:rPr>
              <w:rFonts w:hint="eastAsia" w:ascii="宋体" w:hAnsi="宋体" w:eastAsia="宋体" w:cs="宋体"/>
              <w:b w:val="0"/>
              <w:bCs w:val="0"/>
              <w:sz w:val="32"/>
              <w:szCs w:val="32"/>
            </w:rPr>
            <w:t>二、规范运作</w:t>
          </w:r>
          <w:r>
            <w:rPr>
              <w:rFonts w:hint="eastAsia" w:ascii="宋体" w:hAnsi="宋体" w:eastAsia="宋体" w:cs="宋体"/>
              <w:b w:val="0"/>
              <w:bCs w:val="0"/>
              <w:sz w:val="32"/>
              <w:szCs w:val="32"/>
            </w:rPr>
            <w:tab/>
          </w:r>
          <w:r>
            <w:rPr>
              <w:rFonts w:hint="eastAsia" w:ascii="宋体" w:hAnsi="宋体" w:eastAsia="宋体" w:cs="宋体"/>
              <w:b w:val="0"/>
              <w:bCs w:val="0"/>
              <w:sz w:val="32"/>
              <w:szCs w:val="32"/>
            </w:rPr>
            <w:fldChar w:fldCharType="begin"/>
          </w:r>
          <w:r>
            <w:rPr>
              <w:rFonts w:hint="eastAsia" w:ascii="宋体" w:hAnsi="宋体" w:eastAsia="宋体" w:cs="宋体"/>
              <w:b w:val="0"/>
              <w:bCs w:val="0"/>
              <w:sz w:val="32"/>
              <w:szCs w:val="32"/>
            </w:rPr>
            <w:instrText xml:space="preserve"> PAGEREF _Toc28985 \h </w:instrText>
          </w:r>
          <w:r>
            <w:rPr>
              <w:rFonts w:hint="eastAsia" w:ascii="宋体" w:hAnsi="宋体" w:eastAsia="宋体" w:cs="宋体"/>
              <w:b w:val="0"/>
              <w:bCs w:val="0"/>
              <w:sz w:val="32"/>
              <w:szCs w:val="32"/>
            </w:rPr>
            <w:fldChar w:fldCharType="separate"/>
          </w:r>
          <w:r>
            <w:rPr>
              <w:rFonts w:hint="eastAsia" w:ascii="宋体" w:hAnsi="宋体" w:eastAsia="宋体" w:cs="宋体"/>
              <w:b w:val="0"/>
              <w:bCs w:val="0"/>
              <w:sz w:val="32"/>
              <w:szCs w:val="32"/>
            </w:rPr>
            <w:t>12</w:t>
          </w:r>
          <w:r>
            <w:rPr>
              <w:rFonts w:hint="eastAsia" w:ascii="宋体" w:hAnsi="宋体" w:eastAsia="宋体" w:cs="宋体"/>
              <w:b w:val="0"/>
              <w:bCs w:val="0"/>
              <w:sz w:val="32"/>
              <w:szCs w:val="32"/>
            </w:rPr>
            <w:fldChar w:fldCharType="end"/>
          </w:r>
          <w:r>
            <w:rPr>
              <w:rFonts w:hint="eastAsia" w:ascii="宋体" w:hAnsi="宋体" w:eastAsia="宋体" w:cs="宋体"/>
              <w:b w:val="0"/>
              <w:bCs w:val="0"/>
              <w:color w:val="303030"/>
              <w:sz w:val="32"/>
              <w:szCs w:val="32"/>
            </w:rPr>
            <w:fldChar w:fldCharType="end"/>
          </w:r>
        </w:p>
        <w:p w14:paraId="28979F53">
          <w:pPr>
            <w:pStyle w:val="18"/>
            <w:keepNext w:val="0"/>
            <w:keepLines w:val="0"/>
            <w:pageBreakBefore w:val="0"/>
            <w:tabs>
              <w:tab w:val="right" w:leader="dot" w:pos="9290"/>
            </w:tabs>
            <w:kinsoku/>
            <w:wordWrap/>
            <w:overflowPunct/>
            <w:topLinePunct w:val="0"/>
            <w:bidi w:val="0"/>
            <w:adjustRightInd/>
            <w:snapToGrid/>
            <w:spacing w:line="360" w:lineRule="auto"/>
            <w:textAlignment w:val="auto"/>
            <w:rPr>
              <w:rFonts w:hint="eastAsia" w:ascii="宋体" w:hAnsi="宋体" w:eastAsia="宋体" w:cs="宋体"/>
              <w:b w:val="0"/>
              <w:bCs w:val="0"/>
              <w:sz w:val="32"/>
              <w:szCs w:val="32"/>
            </w:rPr>
          </w:pPr>
          <w:r>
            <w:rPr>
              <w:rFonts w:hint="eastAsia" w:ascii="宋体" w:hAnsi="宋体" w:eastAsia="宋体" w:cs="宋体"/>
              <w:b w:val="0"/>
              <w:bCs w:val="0"/>
              <w:color w:val="303030"/>
              <w:sz w:val="32"/>
              <w:szCs w:val="32"/>
            </w:rPr>
            <w:fldChar w:fldCharType="begin"/>
          </w:r>
          <w:r>
            <w:rPr>
              <w:rFonts w:hint="eastAsia" w:ascii="宋体" w:hAnsi="宋体" w:eastAsia="宋体" w:cs="宋体"/>
              <w:b w:val="0"/>
              <w:bCs w:val="0"/>
              <w:sz w:val="32"/>
              <w:szCs w:val="32"/>
            </w:rPr>
            <w:instrText xml:space="preserve"> HYPERLINK \l _Toc26305 </w:instrText>
          </w:r>
          <w:r>
            <w:rPr>
              <w:rFonts w:hint="eastAsia" w:ascii="宋体" w:hAnsi="宋体" w:eastAsia="宋体" w:cs="宋体"/>
              <w:b w:val="0"/>
              <w:bCs w:val="0"/>
              <w:sz w:val="32"/>
              <w:szCs w:val="32"/>
            </w:rPr>
            <w:fldChar w:fldCharType="separate"/>
          </w:r>
          <w:r>
            <w:rPr>
              <w:rFonts w:hint="eastAsia" w:ascii="宋体" w:hAnsi="宋体" w:eastAsia="宋体" w:cs="宋体"/>
              <w:b w:val="0"/>
              <w:bCs w:val="0"/>
              <w:sz w:val="32"/>
              <w:szCs w:val="32"/>
            </w:rPr>
            <w:t>三、诚实守信</w:t>
          </w:r>
          <w:r>
            <w:rPr>
              <w:rFonts w:hint="eastAsia" w:ascii="宋体" w:hAnsi="宋体" w:eastAsia="宋体" w:cs="宋体"/>
              <w:b w:val="0"/>
              <w:bCs w:val="0"/>
              <w:sz w:val="32"/>
              <w:szCs w:val="32"/>
            </w:rPr>
            <w:tab/>
          </w:r>
          <w:r>
            <w:rPr>
              <w:rFonts w:hint="eastAsia" w:ascii="宋体" w:hAnsi="宋体" w:eastAsia="宋体" w:cs="宋体"/>
              <w:b w:val="0"/>
              <w:bCs w:val="0"/>
              <w:sz w:val="32"/>
              <w:szCs w:val="32"/>
            </w:rPr>
            <w:fldChar w:fldCharType="begin"/>
          </w:r>
          <w:r>
            <w:rPr>
              <w:rFonts w:hint="eastAsia" w:ascii="宋体" w:hAnsi="宋体" w:eastAsia="宋体" w:cs="宋体"/>
              <w:b w:val="0"/>
              <w:bCs w:val="0"/>
              <w:sz w:val="32"/>
              <w:szCs w:val="32"/>
            </w:rPr>
            <w:instrText xml:space="preserve"> PAGEREF _Toc26305 \h </w:instrText>
          </w:r>
          <w:r>
            <w:rPr>
              <w:rFonts w:hint="eastAsia" w:ascii="宋体" w:hAnsi="宋体" w:eastAsia="宋体" w:cs="宋体"/>
              <w:b w:val="0"/>
              <w:bCs w:val="0"/>
              <w:sz w:val="32"/>
              <w:szCs w:val="32"/>
            </w:rPr>
            <w:fldChar w:fldCharType="separate"/>
          </w:r>
          <w:r>
            <w:rPr>
              <w:rFonts w:hint="eastAsia" w:ascii="宋体" w:hAnsi="宋体" w:eastAsia="宋体" w:cs="宋体"/>
              <w:b w:val="0"/>
              <w:bCs w:val="0"/>
              <w:sz w:val="32"/>
              <w:szCs w:val="32"/>
            </w:rPr>
            <w:t>13</w:t>
          </w:r>
          <w:r>
            <w:rPr>
              <w:rFonts w:hint="eastAsia" w:ascii="宋体" w:hAnsi="宋体" w:eastAsia="宋体" w:cs="宋体"/>
              <w:b w:val="0"/>
              <w:bCs w:val="0"/>
              <w:sz w:val="32"/>
              <w:szCs w:val="32"/>
            </w:rPr>
            <w:fldChar w:fldCharType="end"/>
          </w:r>
          <w:r>
            <w:rPr>
              <w:rFonts w:hint="eastAsia" w:ascii="宋体" w:hAnsi="宋体" w:eastAsia="宋体" w:cs="宋体"/>
              <w:b w:val="0"/>
              <w:bCs w:val="0"/>
              <w:color w:val="303030"/>
              <w:sz w:val="32"/>
              <w:szCs w:val="32"/>
            </w:rPr>
            <w:fldChar w:fldCharType="end"/>
          </w:r>
        </w:p>
        <w:p w14:paraId="455F27CA">
          <w:pPr>
            <w:pStyle w:val="18"/>
            <w:keepNext w:val="0"/>
            <w:keepLines w:val="0"/>
            <w:pageBreakBefore w:val="0"/>
            <w:tabs>
              <w:tab w:val="right" w:leader="dot" w:pos="9290"/>
            </w:tabs>
            <w:kinsoku/>
            <w:wordWrap/>
            <w:overflowPunct/>
            <w:topLinePunct w:val="0"/>
            <w:bidi w:val="0"/>
            <w:adjustRightInd/>
            <w:snapToGrid/>
            <w:spacing w:line="360" w:lineRule="auto"/>
            <w:textAlignment w:val="auto"/>
            <w:rPr>
              <w:rFonts w:hint="eastAsia" w:ascii="宋体" w:hAnsi="宋体" w:eastAsia="宋体" w:cs="宋体"/>
              <w:b w:val="0"/>
              <w:bCs w:val="0"/>
              <w:sz w:val="32"/>
              <w:szCs w:val="32"/>
            </w:rPr>
          </w:pPr>
          <w:r>
            <w:rPr>
              <w:rFonts w:hint="eastAsia" w:ascii="宋体" w:hAnsi="宋体" w:eastAsia="宋体" w:cs="宋体"/>
              <w:b w:val="0"/>
              <w:bCs w:val="0"/>
              <w:color w:val="303030"/>
              <w:sz w:val="32"/>
              <w:szCs w:val="32"/>
            </w:rPr>
            <w:fldChar w:fldCharType="begin"/>
          </w:r>
          <w:r>
            <w:rPr>
              <w:rFonts w:hint="eastAsia" w:ascii="宋体" w:hAnsi="宋体" w:eastAsia="宋体" w:cs="宋体"/>
              <w:b w:val="0"/>
              <w:bCs w:val="0"/>
              <w:sz w:val="32"/>
              <w:szCs w:val="32"/>
            </w:rPr>
            <w:instrText xml:space="preserve"> HYPERLINK \l _Toc13403 </w:instrText>
          </w:r>
          <w:r>
            <w:rPr>
              <w:rFonts w:hint="eastAsia" w:ascii="宋体" w:hAnsi="宋体" w:eastAsia="宋体" w:cs="宋体"/>
              <w:b w:val="0"/>
              <w:bCs w:val="0"/>
              <w:sz w:val="32"/>
              <w:szCs w:val="32"/>
            </w:rPr>
            <w:fldChar w:fldCharType="separate"/>
          </w:r>
          <w:r>
            <w:rPr>
              <w:rFonts w:hint="eastAsia" w:ascii="宋体" w:hAnsi="宋体" w:eastAsia="宋体" w:cs="宋体"/>
              <w:b w:val="0"/>
              <w:bCs w:val="0"/>
              <w:sz w:val="32"/>
              <w:szCs w:val="32"/>
            </w:rPr>
            <w:t>四、提升服务水平</w:t>
          </w:r>
          <w:r>
            <w:rPr>
              <w:rFonts w:hint="eastAsia" w:ascii="宋体" w:hAnsi="宋体" w:eastAsia="宋体" w:cs="宋体"/>
              <w:b w:val="0"/>
              <w:bCs w:val="0"/>
              <w:sz w:val="32"/>
              <w:szCs w:val="32"/>
            </w:rPr>
            <w:tab/>
          </w:r>
          <w:r>
            <w:rPr>
              <w:rFonts w:hint="eastAsia" w:ascii="宋体" w:hAnsi="宋体" w:eastAsia="宋体" w:cs="宋体"/>
              <w:b w:val="0"/>
              <w:bCs w:val="0"/>
              <w:sz w:val="32"/>
              <w:szCs w:val="32"/>
            </w:rPr>
            <w:fldChar w:fldCharType="begin"/>
          </w:r>
          <w:r>
            <w:rPr>
              <w:rFonts w:hint="eastAsia" w:ascii="宋体" w:hAnsi="宋体" w:eastAsia="宋体" w:cs="宋体"/>
              <w:b w:val="0"/>
              <w:bCs w:val="0"/>
              <w:sz w:val="32"/>
              <w:szCs w:val="32"/>
            </w:rPr>
            <w:instrText xml:space="preserve"> PAGEREF _Toc13403 \h </w:instrText>
          </w:r>
          <w:r>
            <w:rPr>
              <w:rFonts w:hint="eastAsia" w:ascii="宋体" w:hAnsi="宋体" w:eastAsia="宋体" w:cs="宋体"/>
              <w:b w:val="0"/>
              <w:bCs w:val="0"/>
              <w:sz w:val="32"/>
              <w:szCs w:val="32"/>
            </w:rPr>
            <w:fldChar w:fldCharType="separate"/>
          </w:r>
          <w:r>
            <w:rPr>
              <w:rFonts w:hint="eastAsia" w:ascii="宋体" w:hAnsi="宋体" w:eastAsia="宋体" w:cs="宋体"/>
              <w:b w:val="0"/>
              <w:bCs w:val="0"/>
              <w:sz w:val="32"/>
              <w:szCs w:val="32"/>
            </w:rPr>
            <w:t>13</w:t>
          </w:r>
          <w:r>
            <w:rPr>
              <w:rFonts w:hint="eastAsia" w:ascii="宋体" w:hAnsi="宋体" w:eastAsia="宋体" w:cs="宋体"/>
              <w:b w:val="0"/>
              <w:bCs w:val="0"/>
              <w:sz w:val="32"/>
              <w:szCs w:val="32"/>
            </w:rPr>
            <w:fldChar w:fldCharType="end"/>
          </w:r>
          <w:r>
            <w:rPr>
              <w:rFonts w:hint="eastAsia" w:ascii="宋体" w:hAnsi="宋体" w:eastAsia="宋体" w:cs="宋体"/>
              <w:b w:val="0"/>
              <w:bCs w:val="0"/>
              <w:color w:val="303030"/>
              <w:sz w:val="32"/>
              <w:szCs w:val="32"/>
            </w:rPr>
            <w:fldChar w:fldCharType="end"/>
          </w:r>
        </w:p>
        <w:p w14:paraId="016C86E6">
          <w:pPr>
            <w:pStyle w:val="17"/>
            <w:keepNext w:val="0"/>
            <w:keepLines w:val="0"/>
            <w:pageBreakBefore w:val="0"/>
            <w:tabs>
              <w:tab w:val="right" w:leader="dot" w:pos="9290"/>
            </w:tabs>
            <w:kinsoku/>
            <w:wordWrap/>
            <w:overflowPunct/>
            <w:topLinePunct w:val="0"/>
            <w:bidi w:val="0"/>
            <w:adjustRightInd/>
            <w:snapToGrid/>
            <w:spacing w:line="360" w:lineRule="auto"/>
            <w:textAlignment w:val="auto"/>
            <w:rPr>
              <w:rFonts w:hint="eastAsia" w:ascii="宋体" w:hAnsi="宋体" w:eastAsia="宋体" w:cs="宋体"/>
              <w:b w:val="0"/>
              <w:bCs w:val="0"/>
              <w:sz w:val="32"/>
              <w:szCs w:val="32"/>
            </w:rPr>
          </w:pPr>
          <w:r>
            <w:rPr>
              <w:rFonts w:hint="eastAsia" w:ascii="宋体" w:hAnsi="宋体" w:eastAsia="宋体" w:cs="宋体"/>
              <w:b w:val="0"/>
              <w:bCs w:val="0"/>
              <w:color w:val="303030"/>
              <w:sz w:val="32"/>
              <w:szCs w:val="32"/>
            </w:rPr>
            <w:fldChar w:fldCharType="begin"/>
          </w:r>
          <w:r>
            <w:rPr>
              <w:rFonts w:hint="eastAsia" w:ascii="宋体" w:hAnsi="宋体" w:eastAsia="宋体" w:cs="宋体"/>
              <w:b w:val="0"/>
              <w:bCs w:val="0"/>
              <w:sz w:val="32"/>
              <w:szCs w:val="32"/>
            </w:rPr>
            <w:instrText xml:space="preserve"> HYPERLINK \l _Toc18345 </w:instrText>
          </w:r>
          <w:r>
            <w:rPr>
              <w:rFonts w:hint="eastAsia" w:ascii="宋体" w:hAnsi="宋体" w:eastAsia="宋体" w:cs="宋体"/>
              <w:b w:val="0"/>
              <w:bCs w:val="0"/>
              <w:sz w:val="32"/>
              <w:szCs w:val="32"/>
            </w:rPr>
            <w:fldChar w:fldCharType="separate"/>
          </w:r>
          <w:r>
            <w:rPr>
              <w:rFonts w:hint="eastAsia" w:ascii="宋体" w:hAnsi="宋体" w:eastAsia="宋体" w:cs="宋体"/>
              <w:b w:val="0"/>
              <w:bCs w:val="0"/>
              <w:sz w:val="32"/>
              <w:szCs w:val="32"/>
            </w:rPr>
            <w:t>第五章</w:t>
          </w:r>
          <w:r>
            <w:rPr>
              <w:rFonts w:hint="eastAsia" w:ascii="宋体" w:hAnsi="宋体" w:eastAsia="宋体" w:cs="宋体"/>
              <w:b w:val="0"/>
              <w:bCs w:val="0"/>
              <w:sz w:val="32"/>
              <w:szCs w:val="32"/>
              <w:lang w:val="en-US"/>
            </w:rPr>
            <w:t xml:space="preserve">  </w:t>
          </w:r>
          <w:r>
            <w:rPr>
              <w:rFonts w:hint="eastAsia" w:ascii="宋体" w:hAnsi="宋体" w:eastAsia="宋体" w:cs="宋体"/>
              <w:b w:val="0"/>
              <w:bCs w:val="0"/>
              <w:sz w:val="32"/>
              <w:szCs w:val="32"/>
            </w:rPr>
            <w:t>履行社会责任，实施全面风险管理</w:t>
          </w:r>
          <w:r>
            <w:rPr>
              <w:rFonts w:hint="eastAsia" w:ascii="宋体" w:hAnsi="宋体" w:eastAsia="宋体" w:cs="宋体"/>
              <w:b w:val="0"/>
              <w:bCs w:val="0"/>
              <w:sz w:val="32"/>
              <w:szCs w:val="32"/>
            </w:rPr>
            <w:tab/>
          </w:r>
          <w:r>
            <w:rPr>
              <w:rFonts w:hint="eastAsia" w:ascii="宋体" w:hAnsi="宋体" w:eastAsia="宋体" w:cs="宋体"/>
              <w:b w:val="0"/>
              <w:bCs w:val="0"/>
              <w:sz w:val="32"/>
              <w:szCs w:val="32"/>
            </w:rPr>
            <w:fldChar w:fldCharType="begin"/>
          </w:r>
          <w:r>
            <w:rPr>
              <w:rFonts w:hint="eastAsia" w:ascii="宋体" w:hAnsi="宋体" w:eastAsia="宋体" w:cs="宋体"/>
              <w:b w:val="0"/>
              <w:bCs w:val="0"/>
              <w:sz w:val="32"/>
              <w:szCs w:val="32"/>
            </w:rPr>
            <w:instrText xml:space="preserve"> PAGEREF _Toc18345 \h </w:instrText>
          </w:r>
          <w:r>
            <w:rPr>
              <w:rFonts w:hint="eastAsia" w:ascii="宋体" w:hAnsi="宋体" w:eastAsia="宋体" w:cs="宋体"/>
              <w:b w:val="0"/>
              <w:bCs w:val="0"/>
              <w:sz w:val="32"/>
              <w:szCs w:val="32"/>
            </w:rPr>
            <w:fldChar w:fldCharType="separate"/>
          </w:r>
          <w:r>
            <w:rPr>
              <w:rFonts w:hint="eastAsia" w:ascii="宋体" w:hAnsi="宋体" w:eastAsia="宋体" w:cs="宋体"/>
              <w:b w:val="0"/>
              <w:bCs w:val="0"/>
              <w:sz w:val="32"/>
              <w:szCs w:val="32"/>
            </w:rPr>
            <w:t>14</w:t>
          </w:r>
          <w:r>
            <w:rPr>
              <w:rFonts w:hint="eastAsia" w:ascii="宋体" w:hAnsi="宋体" w:eastAsia="宋体" w:cs="宋体"/>
              <w:b w:val="0"/>
              <w:bCs w:val="0"/>
              <w:sz w:val="32"/>
              <w:szCs w:val="32"/>
            </w:rPr>
            <w:fldChar w:fldCharType="end"/>
          </w:r>
          <w:r>
            <w:rPr>
              <w:rFonts w:hint="eastAsia" w:ascii="宋体" w:hAnsi="宋体" w:eastAsia="宋体" w:cs="宋体"/>
              <w:b w:val="0"/>
              <w:bCs w:val="0"/>
              <w:color w:val="303030"/>
              <w:sz w:val="32"/>
              <w:szCs w:val="32"/>
            </w:rPr>
            <w:fldChar w:fldCharType="end"/>
          </w:r>
        </w:p>
        <w:p w14:paraId="05A2D800">
          <w:pPr>
            <w:pStyle w:val="18"/>
            <w:keepNext w:val="0"/>
            <w:keepLines w:val="0"/>
            <w:pageBreakBefore w:val="0"/>
            <w:tabs>
              <w:tab w:val="right" w:leader="dot" w:pos="9290"/>
            </w:tabs>
            <w:kinsoku/>
            <w:wordWrap/>
            <w:overflowPunct/>
            <w:topLinePunct w:val="0"/>
            <w:bidi w:val="0"/>
            <w:adjustRightInd/>
            <w:snapToGrid/>
            <w:spacing w:line="360" w:lineRule="auto"/>
            <w:textAlignment w:val="auto"/>
            <w:rPr>
              <w:rFonts w:hint="eastAsia" w:ascii="宋体" w:hAnsi="宋体" w:eastAsia="宋体" w:cs="宋体"/>
              <w:b w:val="0"/>
              <w:bCs w:val="0"/>
              <w:sz w:val="32"/>
              <w:szCs w:val="32"/>
            </w:rPr>
          </w:pPr>
          <w:r>
            <w:rPr>
              <w:rFonts w:hint="eastAsia" w:ascii="宋体" w:hAnsi="宋体" w:eastAsia="宋体" w:cs="宋体"/>
              <w:b w:val="0"/>
              <w:bCs w:val="0"/>
              <w:color w:val="303030"/>
              <w:sz w:val="32"/>
              <w:szCs w:val="32"/>
            </w:rPr>
            <w:fldChar w:fldCharType="begin"/>
          </w:r>
          <w:r>
            <w:rPr>
              <w:rFonts w:hint="eastAsia" w:ascii="宋体" w:hAnsi="宋体" w:eastAsia="宋体" w:cs="宋体"/>
              <w:b w:val="0"/>
              <w:bCs w:val="0"/>
              <w:sz w:val="32"/>
              <w:szCs w:val="32"/>
            </w:rPr>
            <w:instrText xml:space="preserve"> HYPERLINK \l _Toc17760 </w:instrText>
          </w:r>
          <w:r>
            <w:rPr>
              <w:rFonts w:hint="eastAsia" w:ascii="宋体" w:hAnsi="宋体" w:eastAsia="宋体" w:cs="宋体"/>
              <w:b w:val="0"/>
              <w:bCs w:val="0"/>
              <w:sz w:val="32"/>
              <w:szCs w:val="32"/>
            </w:rPr>
            <w:fldChar w:fldCharType="separate"/>
          </w:r>
          <w:r>
            <w:rPr>
              <w:rFonts w:hint="eastAsia" w:ascii="宋体" w:hAnsi="宋体" w:eastAsia="宋体" w:cs="宋体"/>
              <w:b w:val="0"/>
              <w:bCs w:val="0"/>
              <w:sz w:val="32"/>
              <w:szCs w:val="32"/>
            </w:rPr>
            <w:t>一、节能减排、环保经营</w:t>
          </w:r>
          <w:r>
            <w:rPr>
              <w:rFonts w:hint="eastAsia" w:ascii="宋体" w:hAnsi="宋体" w:eastAsia="宋体" w:cs="宋体"/>
              <w:b w:val="0"/>
              <w:bCs w:val="0"/>
              <w:sz w:val="32"/>
              <w:szCs w:val="32"/>
            </w:rPr>
            <w:tab/>
          </w:r>
          <w:r>
            <w:rPr>
              <w:rFonts w:hint="eastAsia" w:ascii="宋体" w:hAnsi="宋体" w:eastAsia="宋体" w:cs="宋体"/>
              <w:b w:val="0"/>
              <w:bCs w:val="0"/>
              <w:sz w:val="32"/>
              <w:szCs w:val="32"/>
            </w:rPr>
            <w:fldChar w:fldCharType="begin"/>
          </w:r>
          <w:r>
            <w:rPr>
              <w:rFonts w:hint="eastAsia" w:ascii="宋体" w:hAnsi="宋体" w:eastAsia="宋体" w:cs="宋体"/>
              <w:b w:val="0"/>
              <w:bCs w:val="0"/>
              <w:sz w:val="32"/>
              <w:szCs w:val="32"/>
            </w:rPr>
            <w:instrText xml:space="preserve"> PAGEREF _Toc17760 \h </w:instrText>
          </w:r>
          <w:r>
            <w:rPr>
              <w:rFonts w:hint="eastAsia" w:ascii="宋体" w:hAnsi="宋体" w:eastAsia="宋体" w:cs="宋体"/>
              <w:b w:val="0"/>
              <w:bCs w:val="0"/>
              <w:sz w:val="32"/>
              <w:szCs w:val="32"/>
            </w:rPr>
            <w:fldChar w:fldCharType="separate"/>
          </w:r>
          <w:r>
            <w:rPr>
              <w:rFonts w:hint="eastAsia" w:ascii="宋体" w:hAnsi="宋体" w:eastAsia="宋体" w:cs="宋体"/>
              <w:b w:val="0"/>
              <w:bCs w:val="0"/>
              <w:sz w:val="32"/>
              <w:szCs w:val="32"/>
            </w:rPr>
            <w:t>14</w:t>
          </w:r>
          <w:r>
            <w:rPr>
              <w:rFonts w:hint="eastAsia" w:ascii="宋体" w:hAnsi="宋体" w:eastAsia="宋体" w:cs="宋体"/>
              <w:b w:val="0"/>
              <w:bCs w:val="0"/>
              <w:sz w:val="32"/>
              <w:szCs w:val="32"/>
            </w:rPr>
            <w:fldChar w:fldCharType="end"/>
          </w:r>
          <w:r>
            <w:rPr>
              <w:rFonts w:hint="eastAsia" w:ascii="宋体" w:hAnsi="宋体" w:eastAsia="宋体" w:cs="宋体"/>
              <w:b w:val="0"/>
              <w:bCs w:val="0"/>
              <w:color w:val="303030"/>
              <w:sz w:val="32"/>
              <w:szCs w:val="32"/>
            </w:rPr>
            <w:fldChar w:fldCharType="end"/>
          </w:r>
        </w:p>
        <w:p w14:paraId="16C32AB6">
          <w:pPr>
            <w:pStyle w:val="18"/>
            <w:keepNext w:val="0"/>
            <w:keepLines w:val="0"/>
            <w:pageBreakBefore w:val="0"/>
            <w:tabs>
              <w:tab w:val="right" w:leader="dot" w:pos="9290"/>
            </w:tabs>
            <w:kinsoku/>
            <w:wordWrap/>
            <w:overflowPunct/>
            <w:topLinePunct w:val="0"/>
            <w:bidi w:val="0"/>
            <w:adjustRightInd/>
            <w:snapToGrid/>
            <w:spacing w:line="360" w:lineRule="auto"/>
            <w:textAlignment w:val="auto"/>
            <w:rPr>
              <w:rFonts w:hint="eastAsia" w:ascii="宋体" w:hAnsi="宋体" w:eastAsia="宋体" w:cs="宋体"/>
              <w:b w:val="0"/>
              <w:bCs w:val="0"/>
              <w:sz w:val="32"/>
              <w:szCs w:val="32"/>
            </w:rPr>
          </w:pPr>
          <w:r>
            <w:rPr>
              <w:rFonts w:hint="eastAsia" w:ascii="宋体" w:hAnsi="宋体" w:eastAsia="宋体" w:cs="宋体"/>
              <w:b w:val="0"/>
              <w:bCs w:val="0"/>
              <w:color w:val="303030"/>
              <w:sz w:val="32"/>
              <w:szCs w:val="32"/>
            </w:rPr>
            <w:fldChar w:fldCharType="begin"/>
          </w:r>
          <w:r>
            <w:rPr>
              <w:rFonts w:hint="eastAsia" w:ascii="宋体" w:hAnsi="宋体" w:eastAsia="宋体" w:cs="宋体"/>
              <w:b w:val="0"/>
              <w:bCs w:val="0"/>
              <w:sz w:val="32"/>
              <w:szCs w:val="32"/>
            </w:rPr>
            <w:instrText xml:space="preserve"> HYPERLINK \l _Toc24966 </w:instrText>
          </w:r>
          <w:r>
            <w:rPr>
              <w:rFonts w:hint="eastAsia" w:ascii="宋体" w:hAnsi="宋体" w:eastAsia="宋体" w:cs="宋体"/>
              <w:b w:val="0"/>
              <w:bCs w:val="0"/>
              <w:sz w:val="32"/>
              <w:szCs w:val="32"/>
            </w:rPr>
            <w:fldChar w:fldCharType="separate"/>
          </w:r>
          <w:r>
            <w:rPr>
              <w:rFonts w:hint="eastAsia" w:ascii="宋体" w:hAnsi="宋体" w:eastAsia="宋体" w:cs="宋体"/>
              <w:b w:val="0"/>
              <w:bCs w:val="0"/>
              <w:sz w:val="32"/>
              <w:szCs w:val="32"/>
            </w:rPr>
            <w:t>二、确保员工权益</w:t>
          </w:r>
          <w:r>
            <w:rPr>
              <w:rFonts w:hint="eastAsia" w:ascii="宋体" w:hAnsi="宋体" w:eastAsia="宋体" w:cs="宋体"/>
              <w:b w:val="0"/>
              <w:bCs w:val="0"/>
              <w:sz w:val="32"/>
              <w:szCs w:val="32"/>
            </w:rPr>
            <w:tab/>
          </w:r>
          <w:r>
            <w:rPr>
              <w:rFonts w:hint="eastAsia" w:ascii="宋体" w:hAnsi="宋体" w:eastAsia="宋体" w:cs="宋体"/>
              <w:b w:val="0"/>
              <w:bCs w:val="0"/>
              <w:sz w:val="32"/>
              <w:szCs w:val="32"/>
            </w:rPr>
            <w:fldChar w:fldCharType="begin"/>
          </w:r>
          <w:r>
            <w:rPr>
              <w:rFonts w:hint="eastAsia" w:ascii="宋体" w:hAnsi="宋体" w:eastAsia="宋体" w:cs="宋体"/>
              <w:b w:val="0"/>
              <w:bCs w:val="0"/>
              <w:sz w:val="32"/>
              <w:szCs w:val="32"/>
            </w:rPr>
            <w:instrText xml:space="preserve"> PAGEREF _Toc24966 \h </w:instrText>
          </w:r>
          <w:r>
            <w:rPr>
              <w:rFonts w:hint="eastAsia" w:ascii="宋体" w:hAnsi="宋体" w:eastAsia="宋体" w:cs="宋体"/>
              <w:b w:val="0"/>
              <w:bCs w:val="0"/>
              <w:sz w:val="32"/>
              <w:szCs w:val="32"/>
            </w:rPr>
            <w:fldChar w:fldCharType="separate"/>
          </w:r>
          <w:r>
            <w:rPr>
              <w:rFonts w:hint="eastAsia" w:ascii="宋体" w:hAnsi="宋体" w:eastAsia="宋体" w:cs="宋体"/>
              <w:b w:val="0"/>
              <w:bCs w:val="0"/>
              <w:sz w:val="32"/>
              <w:szCs w:val="32"/>
            </w:rPr>
            <w:t>14</w:t>
          </w:r>
          <w:r>
            <w:rPr>
              <w:rFonts w:hint="eastAsia" w:ascii="宋体" w:hAnsi="宋体" w:eastAsia="宋体" w:cs="宋体"/>
              <w:b w:val="0"/>
              <w:bCs w:val="0"/>
              <w:sz w:val="32"/>
              <w:szCs w:val="32"/>
            </w:rPr>
            <w:fldChar w:fldCharType="end"/>
          </w:r>
          <w:r>
            <w:rPr>
              <w:rFonts w:hint="eastAsia" w:ascii="宋体" w:hAnsi="宋体" w:eastAsia="宋体" w:cs="宋体"/>
              <w:b w:val="0"/>
              <w:bCs w:val="0"/>
              <w:color w:val="303030"/>
              <w:sz w:val="32"/>
              <w:szCs w:val="32"/>
            </w:rPr>
            <w:fldChar w:fldCharType="end"/>
          </w:r>
        </w:p>
        <w:p w14:paraId="6CAD677F">
          <w:pPr>
            <w:pStyle w:val="18"/>
            <w:keepNext w:val="0"/>
            <w:keepLines w:val="0"/>
            <w:pageBreakBefore w:val="0"/>
            <w:tabs>
              <w:tab w:val="right" w:leader="dot" w:pos="9290"/>
            </w:tabs>
            <w:kinsoku/>
            <w:wordWrap/>
            <w:overflowPunct/>
            <w:topLinePunct w:val="0"/>
            <w:bidi w:val="0"/>
            <w:adjustRightInd/>
            <w:snapToGrid/>
            <w:spacing w:line="360" w:lineRule="auto"/>
            <w:textAlignment w:val="auto"/>
            <w:rPr>
              <w:rFonts w:hint="eastAsia" w:ascii="宋体" w:hAnsi="宋体" w:eastAsia="宋体" w:cs="宋体"/>
              <w:b w:val="0"/>
              <w:bCs w:val="0"/>
              <w:sz w:val="32"/>
              <w:szCs w:val="32"/>
            </w:rPr>
          </w:pPr>
          <w:r>
            <w:rPr>
              <w:rFonts w:hint="eastAsia" w:ascii="宋体" w:hAnsi="宋体" w:eastAsia="宋体" w:cs="宋体"/>
              <w:b w:val="0"/>
              <w:bCs w:val="0"/>
              <w:color w:val="303030"/>
              <w:sz w:val="32"/>
              <w:szCs w:val="32"/>
            </w:rPr>
            <w:fldChar w:fldCharType="begin"/>
          </w:r>
          <w:r>
            <w:rPr>
              <w:rFonts w:hint="eastAsia" w:ascii="宋体" w:hAnsi="宋体" w:eastAsia="宋体" w:cs="宋体"/>
              <w:b w:val="0"/>
              <w:bCs w:val="0"/>
              <w:sz w:val="32"/>
              <w:szCs w:val="32"/>
            </w:rPr>
            <w:instrText xml:space="preserve"> HYPERLINK \l _Toc22687 </w:instrText>
          </w:r>
          <w:r>
            <w:rPr>
              <w:rFonts w:hint="eastAsia" w:ascii="宋体" w:hAnsi="宋体" w:eastAsia="宋体" w:cs="宋体"/>
              <w:b w:val="0"/>
              <w:bCs w:val="0"/>
              <w:sz w:val="32"/>
              <w:szCs w:val="32"/>
            </w:rPr>
            <w:fldChar w:fldCharType="separate"/>
          </w:r>
          <w:r>
            <w:rPr>
              <w:rFonts w:hint="eastAsia" w:ascii="宋体" w:hAnsi="宋体" w:eastAsia="宋体" w:cs="宋体"/>
              <w:b w:val="0"/>
              <w:bCs w:val="0"/>
              <w:sz w:val="32"/>
              <w:szCs w:val="32"/>
            </w:rPr>
            <w:t>三、通畅员工发展通道</w:t>
          </w:r>
          <w:r>
            <w:rPr>
              <w:rFonts w:hint="eastAsia" w:ascii="宋体" w:hAnsi="宋体" w:eastAsia="宋体" w:cs="宋体"/>
              <w:b w:val="0"/>
              <w:bCs w:val="0"/>
              <w:sz w:val="32"/>
              <w:szCs w:val="32"/>
            </w:rPr>
            <w:tab/>
          </w:r>
          <w:r>
            <w:rPr>
              <w:rFonts w:hint="eastAsia" w:ascii="宋体" w:hAnsi="宋体" w:eastAsia="宋体" w:cs="宋体"/>
              <w:b w:val="0"/>
              <w:bCs w:val="0"/>
              <w:sz w:val="32"/>
              <w:szCs w:val="32"/>
            </w:rPr>
            <w:fldChar w:fldCharType="begin"/>
          </w:r>
          <w:r>
            <w:rPr>
              <w:rFonts w:hint="eastAsia" w:ascii="宋体" w:hAnsi="宋体" w:eastAsia="宋体" w:cs="宋体"/>
              <w:b w:val="0"/>
              <w:bCs w:val="0"/>
              <w:sz w:val="32"/>
              <w:szCs w:val="32"/>
            </w:rPr>
            <w:instrText xml:space="preserve"> PAGEREF _Toc22687 \h </w:instrText>
          </w:r>
          <w:r>
            <w:rPr>
              <w:rFonts w:hint="eastAsia" w:ascii="宋体" w:hAnsi="宋体" w:eastAsia="宋体" w:cs="宋体"/>
              <w:b w:val="0"/>
              <w:bCs w:val="0"/>
              <w:sz w:val="32"/>
              <w:szCs w:val="32"/>
            </w:rPr>
            <w:fldChar w:fldCharType="separate"/>
          </w:r>
          <w:r>
            <w:rPr>
              <w:rFonts w:hint="eastAsia" w:ascii="宋体" w:hAnsi="宋体" w:eastAsia="宋体" w:cs="宋体"/>
              <w:b w:val="0"/>
              <w:bCs w:val="0"/>
              <w:sz w:val="32"/>
              <w:szCs w:val="32"/>
            </w:rPr>
            <w:t>15</w:t>
          </w:r>
          <w:r>
            <w:rPr>
              <w:rFonts w:hint="eastAsia" w:ascii="宋体" w:hAnsi="宋体" w:eastAsia="宋体" w:cs="宋体"/>
              <w:b w:val="0"/>
              <w:bCs w:val="0"/>
              <w:sz w:val="32"/>
              <w:szCs w:val="32"/>
            </w:rPr>
            <w:fldChar w:fldCharType="end"/>
          </w:r>
          <w:r>
            <w:rPr>
              <w:rFonts w:hint="eastAsia" w:ascii="宋体" w:hAnsi="宋体" w:eastAsia="宋体" w:cs="宋体"/>
              <w:b w:val="0"/>
              <w:bCs w:val="0"/>
              <w:color w:val="303030"/>
              <w:sz w:val="32"/>
              <w:szCs w:val="32"/>
            </w:rPr>
            <w:fldChar w:fldCharType="end"/>
          </w:r>
        </w:p>
        <w:p w14:paraId="3C425DBE">
          <w:pPr>
            <w:pStyle w:val="18"/>
            <w:keepNext w:val="0"/>
            <w:keepLines w:val="0"/>
            <w:pageBreakBefore w:val="0"/>
            <w:tabs>
              <w:tab w:val="right" w:leader="dot" w:pos="9290"/>
            </w:tabs>
            <w:kinsoku/>
            <w:wordWrap/>
            <w:overflowPunct/>
            <w:topLinePunct w:val="0"/>
            <w:bidi w:val="0"/>
            <w:adjustRightInd/>
            <w:snapToGrid/>
            <w:spacing w:line="360" w:lineRule="auto"/>
            <w:textAlignment w:val="auto"/>
            <w:rPr>
              <w:rFonts w:hint="eastAsia" w:ascii="宋体" w:hAnsi="宋体" w:eastAsia="宋体" w:cs="宋体"/>
              <w:b w:val="0"/>
              <w:bCs w:val="0"/>
              <w:sz w:val="32"/>
              <w:szCs w:val="32"/>
            </w:rPr>
          </w:pPr>
          <w:r>
            <w:rPr>
              <w:rFonts w:hint="eastAsia" w:ascii="宋体" w:hAnsi="宋体" w:eastAsia="宋体" w:cs="宋体"/>
              <w:b w:val="0"/>
              <w:bCs w:val="0"/>
              <w:color w:val="303030"/>
              <w:sz w:val="32"/>
              <w:szCs w:val="32"/>
            </w:rPr>
            <w:fldChar w:fldCharType="begin"/>
          </w:r>
          <w:r>
            <w:rPr>
              <w:rFonts w:hint="eastAsia" w:ascii="宋体" w:hAnsi="宋体" w:eastAsia="宋体" w:cs="宋体"/>
              <w:b w:val="0"/>
              <w:bCs w:val="0"/>
              <w:sz w:val="32"/>
              <w:szCs w:val="32"/>
            </w:rPr>
            <w:instrText xml:space="preserve"> HYPERLINK \l _Toc11873 </w:instrText>
          </w:r>
          <w:r>
            <w:rPr>
              <w:rFonts w:hint="eastAsia" w:ascii="宋体" w:hAnsi="宋体" w:eastAsia="宋体" w:cs="宋体"/>
              <w:b w:val="0"/>
              <w:bCs w:val="0"/>
              <w:sz w:val="32"/>
              <w:szCs w:val="32"/>
            </w:rPr>
            <w:fldChar w:fldCharType="separate"/>
          </w:r>
          <w:r>
            <w:rPr>
              <w:rFonts w:hint="eastAsia" w:ascii="宋体" w:hAnsi="宋体" w:eastAsia="宋体" w:cs="宋体"/>
              <w:b w:val="0"/>
              <w:bCs w:val="0"/>
              <w:sz w:val="32"/>
              <w:szCs w:val="32"/>
            </w:rPr>
            <w:t>四、审核员管理</w:t>
          </w:r>
          <w:r>
            <w:rPr>
              <w:rFonts w:hint="eastAsia" w:ascii="宋体" w:hAnsi="宋体" w:eastAsia="宋体" w:cs="宋体"/>
              <w:b w:val="0"/>
              <w:bCs w:val="0"/>
              <w:sz w:val="32"/>
              <w:szCs w:val="32"/>
            </w:rPr>
            <w:tab/>
          </w:r>
          <w:r>
            <w:rPr>
              <w:rFonts w:hint="eastAsia" w:ascii="宋体" w:hAnsi="宋体" w:eastAsia="宋体" w:cs="宋体"/>
              <w:b w:val="0"/>
              <w:bCs w:val="0"/>
              <w:sz w:val="32"/>
              <w:szCs w:val="32"/>
            </w:rPr>
            <w:fldChar w:fldCharType="begin"/>
          </w:r>
          <w:r>
            <w:rPr>
              <w:rFonts w:hint="eastAsia" w:ascii="宋体" w:hAnsi="宋体" w:eastAsia="宋体" w:cs="宋体"/>
              <w:b w:val="0"/>
              <w:bCs w:val="0"/>
              <w:sz w:val="32"/>
              <w:szCs w:val="32"/>
            </w:rPr>
            <w:instrText xml:space="preserve"> PAGEREF _Toc11873 \h </w:instrText>
          </w:r>
          <w:r>
            <w:rPr>
              <w:rFonts w:hint="eastAsia" w:ascii="宋体" w:hAnsi="宋体" w:eastAsia="宋体" w:cs="宋体"/>
              <w:b w:val="0"/>
              <w:bCs w:val="0"/>
              <w:sz w:val="32"/>
              <w:szCs w:val="32"/>
            </w:rPr>
            <w:fldChar w:fldCharType="separate"/>
          </w:r>
          <w:r>
            <w:rPr>
              <w:rFonts w:hint="eastAsia" w:ascii="宋体" w:hAnsi="宋体" w:eastAsia="宋体" w:cs="宋体"/>
              <w:b w:val="0"/>
              <w:bCs w:val="0"/>
              <w:sz w:val="32"/>
              <w:szCs w:val="32"/>
            </w:rPr>
            <w:t>15</w:t>
          </w:r>
          <w:r>
            <w:rPr>
              <w:rFonts w:hint="eastAsia" w:ascii="宋体" w:hAnsi="宋体" w:eastAsia="宋体" w:cs="宋体"/>
              <w:b w:val="0"/>
              <w:bCs w:val="0"/>
              <w:sz w:val="32"/>
              <w:szCs w:val="32"/>
            </w:rPr>
            <w:fldChar w:fldCharType="end"/>
          </w:r>
          <w:r>
            <w:rPr>
              <w:rFonts w:hint="eastAsia" w:ascii="宋体" w:hAnsi="宋体" w:eastAsia="宋体" w:cs="宋体"/>
              <w:b w:val="0"/>
              <w:bCs w:val="0"/>
              <w:color w:val="303030"/>
              <w:sz w:val="32"/>
              <w:szCs w:val="32"/>
            </w:rPr>
            <w:fldChar w:fldCharType="end"/>
          </w:r>
        </w:p>
        <w:p w14:paraId="183E5C88">
          <w:pPr>
            <w:pStyle w:val="18"/>
            <w:keepNext w:val="0"/>
            <w:keepLines w:val="0"/>
            <w:pageBreakBefore w:val="0"/>
            <w:tabs>
              <w:tab w:val="right" w:leader="dot" w:pos="9290"/>
            </w:tabs>
            <w:kinsoku/>
            <w:wordWrap/>
            <w:overflowPunct/>
            <w:topLinePunct w:val="0"/>
            <w:bidi w:val="0"/>
            <w:adjustRightInd/>
            <w:snapToGrid/>
            <w:spacing w:line="360" w:lineRule="auto"/>
            <w:textAlignment w:val="auto"/>
            <w:rPr>
              <w:rFonts w:hint="eastAsia" w:ascii="宋体" w:hAnsi="宋体" w:eastAsia="宋体" w:cs="宋体"/>
              <w:b w:val="0"/>
              <w:bCs w:val="0"/>
              <w:sz w:val="32"/>
              <w:szCs w:val="32"/>
            </w:rPr>
          </w:pPr>
          <w:r>
            <w:rPr>
              <w:rFonts w:hint="eastAsia" w:ascii="宋体" w:hAnsi="宋体" w:eastAsia="宋体" w:cs="宋体"/>
              <w:b w:val="0"/>
              <w:bCs w:val="0"/>
              <w:color w:val="303030"/>
              <w:sz w:val="32"/>
              <w:szCs w:val="32"/>
            </w:rPr>
            <w:fldChar w:fldCharType="begin"/>
          </w:r>
          <w:r>
            <w:rPr>
              <w:rFonts w:hint="eastAsia" w:ascii="宋体" w:hAnsi="宋体" w:eastAsia="宋体" w:cs="宋体"/>
              <w:b w:val="0"/>
              <w:bCs w:val="0"/>
              <w:sz w:val="32"/>
              <w:szCs w:val="32"/>
            </w:rPr>
            <w:instrText xml:space="preserve"> HYPERLINK \l _Toc25317 </w:instrText>
          </w:r>
          <w:r>
            <w:rPr>
              <w:rFonts w:hint="eastAsia" w:ascii="宋体" w:hAnsi="宋体" w:eastAsia="宋体" w:cs="宋体"/>
              <w:b w:val="0"/>
              <w:bCs w:val="0"/>
              <w:sz w:val="32"/>
              <w:szCs w:val="32"/>
            </w:rPr>
            <w:fldChar w:fldCharType="separate"/>
          </w:r>
          <w:r>
            <w:rPr>
              <w:rFonts w:hint="eastAsia" w:ascii="宋体" w:hAnsi="宋体" w:eastAsia="宋体" w:cs="宋体"/>
              <w:b w:val="0"/>
              <w:bCs w:val="0"/>
              <w:sz w:val="32"/>
              <w:szCs w:val="32"/>
            </w:rPr>
            <w:t>五、员工安全</w:t>
          </w:r>
          <w:r>
            <w:rPr>
              <w:rFonts w:hint="eastAsia" w:ascii="宋体" w:hAnsi="宋体" w:eastAsia="宋体" w:cs="宋体"/>
              <w:b w:val="0"/>
              <w:bCs w:val="0"/>
              <w:sz w:val="32"/>
              <w:szCs w:val="32"/>
            </w:rPr>
            <w:tab/>
          </w:r>
          <w:r>
            <w:rPr>
              <w:rFonts w:hint="eastAsia" w:ascii="宋体" w:hAnsi="宋体" w:eastAsia="宋体" w:cs="宋体"/>
              <w:b w:val="0"/>
              <w:bCs w:val="0"/>
              <w:sz w:val="32"/>
              <w:szCs w:val="32"/>
            </w:rPr>
            <w:fldChar w:fldCharType="begin"/>
          </w:r>
          <w:r>
            <w:rPr>
              <w:rFonts w:hint="eastAsia" w:ascii="宋体" w:hAnsi="宋体" w:eastAsia="宋体" w:cs="宋体"/>
              <w:b w:val="0"/>
              <w:bCs w:val="0"/>
              <w:sz w:val="32"/>
              <w:szCs w:val="32"/>
            </w:rPr>
            <w:instrText xml:space="preserve"> PAGEREF _Toc25317 \h </w:instrText>
          </w:r>
          <w:r>
            <w:rPr>
              <w:rFonts w:hint="eastAsia" w:ascii="宋体" w:hAnsi="宋体" w:eastAsia="宋体" w:cs="宋体"/>
              <w:b w:val="0"/>
              <w:bCs w:val="0"/>
              <w:sz w:val="32"/>
              <w:szCs w:val="32"/>
            </w:rPr>
            <w:fldChar w:fldCharType="separate"/>
          </w:r>
          <w:r>
            <w:rPr>
              <w:rFonts w:hint="eastAsia" w:ascii="宋体" w:hAnsi="宋体" w:eastAsia="宋体" w:cs="宋体"/>
              <w:b w:val="0"/>
              <w:bCs w:val="0"/>
              <w:sz w:val="32"/>
              <w:szCs w:val="32"/>
            </w:rPr>
            <w:t>16</w:t>
          </w:r>
          <w:r>
            <w:rPr>
              <w:rFonts w:hint="eastAsia" w:ascii="宋体" w:hAnsi="宋体" w:eastAsia="宋体" w:cs="宋体"/>
              <w:b w:val="0"/>
              <w:bCs w:val="0"/>
              <w:sz w:val="32"/>
              <w:szCs w:val="32"/>
            </w:rPr>
            <w:fldChar w:fldCharType="end"/>
          </w:r>
          <w:r>
            <w:rPr>
              <w:rFonts w:hint="eastAsia" w:ascii="宋体" w:hAnsi="宋体" w:eastAsia="宋体" w:cs="宋体"/>
              <w:b w:val="0"/>
              <w:bCs w:val="0"/>
              <w:color w:val="303030"/>
              <w:sz w:val="32"/>
              <w:szCs w:val="32"/>
            </w:rPr>
            <w:fldChar w:fldCharType="end"/>
          </w:r>
        </w:p>
        <w:p w14:paraId="47C10583">
          <w:pPr>
            <w:pStyle w:val="18"/>
            <w:keepNext w:val="0"/>
            <w:keepLines w:val="0"/>
            <w:pageBreakBefore w:val="0"/>
            <w:tabs>
              <w:tab w:val="right" w:leader="dot" w:pos="9290"/>
            </w:tabs>
            <w:kinsoku/>
            <w:wordWrap/>
            <w:overflowPunct/>
            <w:topLinePunct w:val="0"/>
            <w:bidi w:val="0"/>
            <w:adjustRightInd/>
            <w:snapToGrid/>
            <w:spacing w:line="360" w:lineRule="auto"/>
            <w:textAlignment w:val="auto"/>
            <w:rPr>
              <w:rFonts w:hint="eastAsia" w:ascii="宋体" w:hAnsi="宋体" w:eastAsia="宋体" w:cs="宋体"/>
              <w:b w:val="0"/>
              <w:bCs w:val="0"/>
              <w:sz w:val="32"/>
              <w:szCs w:val="32"/>
            </w:rPr>
          </w:pPr>
          <w:r>
            <w:rPr>
              <w:rFonts w:hint="eastAsia" w:ascii="宋体" w:hAnsi="宋体" w:eastAsia="宋体" w:cs="宋体"/>
              <w:b w:val="0"/>
              <w:bCs w:val="0"/>
              <w:color w:val="303030"/>
              <w:sz w:val="32"/>
              <w:szCs w:val="32"/>
            </w:rPr>
            <w:fldChar w:fldCharType="begin"/>
          </w:r>
          <w:r>
            <w:rPr>
              <w:rFonts w:hint="eastAsia" w:ascii="宋体" w:hAnsi="宋体" w:eastAsia="宋体" w:cs="宋体"/>
              <w:b w:val="0"/>
              <w:bCs w:val="0"/>
              <w:sz w:val="32"/>
              <w:szCs w:val="32"/>
            </w:rPr>
            <w:instrText xml:space="preserve"> HYPERLINK \l _Toc12079 </w:instrText>
          </w:r>
          <w:r>
            <w:rPr>
              <w:rFonts w:hint="eastAsia" w:ascii="宋体" w:hAnsi="宋体" w:eastAsia="宋体" w:cs="宋体"/>
              <w:b w:val="0"/>
              <w:bCs w:val="0"/>
              <w:sz w:val="32"/>
              <w:szCs w:val="32"/>
            </w:rPr>
            <w:fldChar w:fldCharType="separate"/>
          </w:r>
          <w:r>
            <w:rPr>
              <w:rFonts w:hint="eastAsia" w:ascii="宋体" w:hAnsi="宋体" w:eastAsia="宋体" w:cs="宋体"/>
              <w:b w:val="0"/>
              <w:bCs w:val="0"/>
              <w:sz w:val="32"/>
              <w:szCs w:val="32"/>
            </w:rPr>
            <w:t>六、服务社会</w:t>
          </w:r>
          <w:r>
            <w:rPr>
              <w:rFonts w:hint="eastAsia" w:ascii="宋体" w:hAnsi="宋体" w:eastAsia="宋体" w:cs="宋体"/>
              <w:b w:val="0"/>
              <w:bCs w:val="0"/>
              <w:sz w:val="32"/>
              <w:szCs w:val="32"/>
            </w:rPr>
            <w:tab/>
          </w:r>
          <w:r>
            <w:rPr>
              <w:rFonts w:hint="eastAsia" w:ascii="宋体" w:hAnsi="宋体" w:eastAsia="宋体" w:cs="宋体"/>
              <w:b w:val="0"/>
              <w:bCs w:val="0"/>
              <w:sz w:val="32"/>
              <w:szCs w:val="32"/>
            </w:rPr>
            <w:fldChar w:fldCharType="begin"/>
          </w:r>
          <w:r>
            <w:rPr>
              <w:rFonts w:hint="eastAsia" w:ascii="宋体" w:hAnsi="宋体" w:eastAsia="宋体" w:cs="宋体"/>
              <w:b w:val="0"/>
              <w:bCs w:val="0"/>
              <w:sz w:val="32"/>
              <w:szCs w:val="32"/>
            </w:rPr>
            <w:instrText xml:space="preserve"> PAGEREF _Toc12079 \h </w:instrText>
          </w:r>
          <w:r>
            <w:rPr>
              <w:rFonts w:hint="eastAsia" w:ascii="宋体" w:hAnsi="宋体" w:eastAsia="宋体" w:cs="宋体"/>
              <w:b w:val="0"/>
              <w:bCs w:val="0"/>
              <w:sz w:val="32"/>
              <w:szCs w:val="32"/>
            </w:rPr>
            <w:fldChar w:fldCharType="separate"/>
          </w:r>
          <w:r>
            <w:rPr>
              <w:rFonts w:hint="eastAsia" w:ascii="宋体" w:hAnsi="宋体" w:eastAsia="宋体" w:cs="宋体"/>
              <w:b w:val="0"/>
              <w:bCs w:val="0"/>
              <w:sz w:val="32"/>
              <w:szCs w:val="32"/>
            </w:rPr>
            <w:t>16</w:t>
          </w:r>
          <w:r>
            <w:rPr>
              <w:rFonts w:hint="eastAsia" w:ascii="宋体" w:hAnsi="宋体" w:eastAsia="宋体" w:cs="宋体"/>
              <w:b w:val="0"/>
              <w:bCs w:val="0"/>
              <w:sz w:val="32"/>
              <w:szCs w:val="32"/>
            </w:rPr>
            <w:fldChar w:fldCharType="end"/>
          </w:r>
          <w:r>
            <w:rPr>
              <w:rFonts w:hint="eastAsia" w:ascii="宋体" w:hAnsi="宋体" w:eastAsia="宋体" w:cs="宋体"/>
              <w:b w:val="0"/>
              <w:bCs w:val="0"/>
              <w:color w:val="303030"/>
              <w:sz w:val="32"/>
              <w:szCs w:val="32"/>
            </w:rPr>
            <w:fldChar w:fldCharType="end"/>
          </w:r>
        </w:p>
        <w:p w14:paraId="6B5AE1DF">
          <w:pPr>
            <w:pStyle w:val="18"/>
            <w:keepNext w:val="0"/>
            <w:keepLines w:val="0"/>
            <w:pageBreakBefore w:val="0"/>
            <w:tabs>
              <w:tab w:val="right" w:leader="dot" w:pos="9290"/>
            </w:tabs>
            <w:kinsoku/>
            <w:wordWrap/>
            <w:overflowPunct/>
            <w:topLinePunct w:val="0"/>
            <w:bidi w:val="0"/>
            <w:adjustRightInd/>
            <w:snapToGrid/>
            <w:spacing w:line="360" w:lineRule="auto"/>
            <w:textAlignment w:val="auto"/>
            <w:rPr>
              <w:rFonts w:hint="eastAsia" w:ascii="宋体" w:hAnsi="宋体" w:eastAsia="宋体" w:cs="宋体"/>
              <w:b w:val="0"/>
              <w:bCs w:val="0"/>
              <w:sz w:val="32"/>
              <w:szCs w:val="32"/>
            </w:rPr>
          </w:pPr>
          <w:r>
            <w:rPr>
              <w:rFonts w:hint="eastAsia" w:ascii="宋体" w:hAnsi="宋体" w:eastAsia="宋体" w:cs="宋体"/>
              <w:b w:val="0"/>
              <w:bCs w:val="0"/>
              <w:color w:val="303030"/>
              <w:sz w:val="32"/>
              <w:szCs w:val="32"/>
            </w:rPr>
            <w:fldChar w:fldCharType="begin"/>
          </w:r>
          <w:r>
            <w:rPr>
              <w:rFonts w:hint="eastAsia" w:ascii="宋体" w:hAnsi="宋体" w:eastAsia="宋体" w:cs="宋体"/>
              <w:b w:val="0"/>
              <w:bCs w:val="0"/>
              <w:sz w:val="32"/>
              <w:szCs w:val="32"/>
            </w:rPr>
            <w:instrText xml:space="preserve"> HYPERLINK \l _Toc11072 </w:instrText>
          </w:r>
          <w:r>
            <w:rPr>
              <w:rFonts w:hint="eastAsia" w:ascii="宋体" w:hAnsi="宋体" w:eastAsia="宋体" w:cs="宋体"/>
              <w:b w:val="0"/>
              <w:bCs w:val="0"/>
              <w:sz w:val="32"/>
              <w:szCs w:val="32"/>
            </w:rPr>
            <w:fldChar w:fldCharType="separate"/>
          </w:r>
          <w:r>
            <w:rPr>
              <w:rFonts w:hint="eastAsia" w:ascii="宋体" w:hAnsi="宋体" w:eastAsia="宋体" w:cs="宋体"/>
              <w:b w:val="0"/>
              <w:bCs w:val="0"/>
              <w:sz w:val="32"/>
              <w:szCs w:val="32"/>
            </w:rPr>
            <w:t>七、</w:t>
          </w:r>
          <w:r>
            <w:rPr>
              <w:rFonts w:hint="eastAsia"/>
              <w:b w:val="0"/>
              <w:bCs w:val="0"/>
              <w:color w:val="303030"/>
              <w:sz w:val="32"/>
              <w:szCs w:val="32"/>
            </w:rPr>
            <w:t>责任展望</w:t>
          </w:r>
          <w:r>
            <w:rPr>
              <w:rFonts w:hint="eastAsia" w:ascii="宋体" w:hAnsi="宋体" w:eastAsia="宋体" w:cs="宋体"/>
              <w:b w:val="0"/>
              <w:bCs w:val="0"/>
              <w:sz w:val="32"/>
              <w:szCs w:val="32"/>
            </w:rPr>
            <w:tab/>
          </w:r>
          <w:r>
            <w:rPr>
              <w:rFonts w:hint="eastAsia" w:ascii="宋体" w:hAnsi="宋体" w:eastAsia="宋体" w:cs="宋体"/>
              <w:b w:val="0"/>
              <w:bCs w:val="0"/>
              <w:sz w:val="32"/>
              <w:szCs w:val="32"/>
            </w:rPr>
            <w:fldChar w:fldCharType="begin"/>
          </w:r>
          <w:r>
            <w:rPr>
              <w:rFonts w:hint="eastAsia" w:ascii="宋体" w:hAnsi="宋体" w:eastAsia="宋体" w:cs="宋体"/>
              <w:b w:val="0"/>
              <w:bCs w:val="0"/>
              <w:sz w:val="32"/>
              <w:szCs w:val="32"/>
            </w:rPr>
            <w:instrText xml:space="preserve"> PAGEREF _Toc11072 \h </w:instrText>
          </w:r>
          <w:r>
            <w:rPr>
              <w:rFonts w:hint="eastAsia" w:ascii="宋体" w:hAnsi="宋体" w:eastAsia="宋体" w:cs="宋体"/>
              <w:b w:val="0"/>
              <w:bCs w:val="0"/>
              <w:sz w:val="32"/>
              <w:szCs w:val="32"/>
            </w:rPr>
            <w:fldChar w:fldCharType="separate"/>
          </w:r>
          <w:r>
            <w:rPr>
              <w:rFonts w:hint="eastAsia" w:ascii="宋体" w:hAnsi="宋体" w:eastAsia="宋体" w:cs="宋体"/>
              <w:b w:val="0"/>
              <w:bCs w:val="0"/>
              <w:sz w:val="32"/>
              <w:szCs w:val="32"/>
            </w:rPr>
            <w:t>16</w:t>
          </w:r>
          <w:r>
            <w:rPr>
              <w:rFonts w:hint="eastAsia" w:ascii="宋体" w:hAnsi="宋体" w:eastAsia="宋体" w:cs="宋体"/>
              <w:b w:val="0"/>
              <w:bCs w:val="0"/>
              <w:sz w:val="32"/>
              <w:szCs w:val="32"/>
            </w:rPr>
            <w:fldChar w:fldCharType="end"/>
          </w:r>
          <w:r>
            <w:rPr>
              <w:rFonts w:hint="eastAsia" w:ascii="宋体" w:hAnsi="宋体" w:eastAsia="宋体" w:cs="宋体"/>
              <w:b w:val="0"/>
              <w:bCs w:val="0"/>
              <w:color w:val="303030"/>
              <w:sz w:val="32"/>
              <w:szCs w:val="32"/>
            </w:rPr>
            <w:fldChar w:fldCharType="end"/>
          </w:r>
        </w:p>
        <w:p w14:paraId="7AEAEBF3">
          <w:pPr>
            <w:pStyle w:val="3"/>
            <w:keepNext w:val="0"/>
            <w:keepLines w:val="0"/>
            <w:pageBreakBefore w:val="0"/>
            <w:kinsoku/>
            <w:wordWrap/>
            <w:overflowPunct/>
            <w:topLinePunct w:val="0"/>
            <w:bidi w:val="0"/>
            <w:adjustRightInd/>
            <w:snapToGrid/>
            <w:spacing w:before="120" w:line="360" w:lineRule="auto"/>
            <w:jc w:val="both"/>
            <w:textAlignment w:val="auto"/>
            <w:outlineLvl w:val="9"/>
          </w:pPr>
          <w:r>
            <w:rPr>
              <w:rFonts w:hint="eastAsia" w:ascii="宋体" w:hAnsi="宋体" w:eastAsia="宋体" w:cs="宋体"/>
              <w:b w:val="0"/>
              <w:bCs w:val="0"/>
              <w:color w:val="303030"/>
              <w:sz w:val="32"/>
              <w:szCs w:val="32"/>
            </w:rPr>
            <w:fldChar w:fldCharType="end"/>
          </w:r>
          <w:bookmarkStart w:id="0" w:name="_Toc20174"/>
        </w:p>
      </w:sdtContent>
    </w:sdt>
    <w:p w14:paraId="28D556BC">
      <w:pPr>
        <w:pStyle w:val="3"/>
        <w:keepNext w:val="0"/>
        <w:keepLines w:val="0"/>
        <w:pageBreakBefore w:val="0"/>
        <w:kinsoku/>
        <w:wordWrap/>
        <w:overflowPunct/>
        <w:topLinePunct w:val="0"/>
        <w:bidi w:val="0"/>
        <w:adjustRightInd/>
        <w:snapToGrid/>
        <w:spacing w:before="120" w:line="360" w:lineRule="auto"/>
        <w:jc w:val="center"/>
        <w:textAlignment w:val="auto"/>
        <w:outlineLvl w:val="9"/>
        <w:rPr>
          <w:b/>
          <w:bCs/>
          <w:color w:val="303030"/>
          <w:sz w:val="36"/>
          <w:szCs w:val="36"/>
          <w:lang w:val="en-US"/>
        </w:rPr>
      </w:pPr>
      <w:r>
        <w:rPr>
          <w:rFonts w:hint="eastAsia"/>
          <w:b/>
          <w:bCs/>
          <w:color w:val="303030"/>
          <w:sz w:val="36"/>
          <w:szCs w:val="36"/>
          <w:lang w:val="en-US" w:eastAsia="zh-CN"/>
        </w:rPr>
        <w:t xml:space="preserve">第一章   </w:t>
      </w:r>
      <w:r>
        <w:rPr>
          <w:rFonts w:hint="eastAsia"/>
          <w:b/>
          <w:bCs/>
          <w:color w:val="303030"/>
          <w:sz w:val="36"/>
          <w:szCs w:val="36"/>
          <w:lang w:val="en-US"/>
        </w:rPr>
        <w:t>前 言</w:t>
      </w:r>
      <w:bookmarkEnd w:id="0"/>
    </w:p>
    <w:p w14:paraId="2C84A4C9">
      <w:pPr>
        <w:pStyle w:val="3"/>
        <w:spacing w:before="120" w:after="120" w:line="360" w:lineRule="auto"/>
        <w:ind w:left="220" w:right="755" w:firstLine="675"/>
        <w:jc w:val="both"/>
      </w:pPr>
      <w:r>
        <w:rPr>
          <w:color w:val="303030"/>
        </w:rPr>
        <w:t>此报告为西安</w:t>
      </w:r>
      <w:r>
        <w:rPr>
          <w:rFonts w:hint="eastAsia"/>
          <w:color w:val="303030"/>
        </w:rPr>
        <w:t>世标</w:t>
      </w:r>
      <w:r>
        <w:rPr>
          <w:color w:val="303030"/>
        </w:rPr>
        <w:t>信联认证</w:t>
      </w:r>
      <w:r>
        <w:rPr>
          <w:rFonts w:hint="eastAsia"/>
          <w:color w:val="303030"/>
        </w:rPr>
        <w:t>服务</w:t>
      </w:r>
      <w:r>
        <w:rPr>
          <w:color w:val="303030"/>
        </w:rPr>
        <w:t>有限公司202</w:t>
      </w:r>
      <w:r>
        <w:rPr>
          <w:rFonts w:hint="eastAsia"/>
          <w:color w:val="303030"/>
          <w:lang w:val="en-US" w:eastAsia="zh-CN"/>
        </w:rPr>
        <w:t>4</w:t>
      </w:r>
      <w:r>
        <w:rPr>
          <w:color w:val="303030"/>
        </w:rPr>
        <w:t>年对外公开发布的《社会责任报告》。本报告参照国家认证认可监督管理委员会 (CNCA)发布的《认证机构履行社会责任指导意见》以及国际标准化组织ISO 26000《社会责任指南》的各項要求，中国社科院《中国企业社会责任报告编写指南》，并结合西安</w:t>
      </w:r>
      <w:r>
        <w:rPr>
          <w:rFonts w:hint="eastAsia"/>
          <w:color w:val="303030"/>
        </w:rPr>
        <w:t>世标</w:t>
      </w:r>
      <w:r>
        <w:rPr>
          <w:color w:val="303030"/>
        </w:rPr>
        <w:t>信联认证</w:t>
      </w:r>
      <w:r>
        <w:rPr>
          <w:rFonts w:hint="eastAsia"/>
          <w:color w:val="303030"/>
        </w:rPr>
        <w:t>服务</w:t>
      </w:r>
      <w:r>
        <w:rPr>
          <w:color w:val="303030"/>
        </w:rPr>
        <w:t>有限公司对社会责任的独特理解和西安</w:t>
      </w:r>
      <w:r>
        <w:rPr>
          <w:rFonts w:hint="eastAsia"/>
          <w:color w:val="303030"/>
        </w:rPr>
        <w:t>世标</w:t>
      </w:r>
      <w:r>
        <w:rPr>
          <w:color w:val="303030"/>
        </w:rPr>
        <w:t>信联认证</w:t>
      </w:r>
      <w:r>
        <w:rPr>
          <w:rFonts w:hint="eastAsia"/>
          <w:color w:val="303030"/>
        </w:rPr>
        <w:t>服务</w:t>
      </w:r>
      <w:r>
        <w:rPr>
          <w:color w:val="303030"/>
        </w:rPr>
        <w:t xml:space="preserve">有限公司的具体实践编写而成。 </w:t>
      </w:r>
    </w:p>
    <w:p w14:paraId="524722FE">
      <w:pPr>
        <w:pStyle w:val="3"/>
        <w:spacing w:line="360" w:lineRule="auto"/>
        <w:ind w:left="220" w:right="744" w:firstLine="675"/>
        <w:jc w:val="both"/>
      </w:pPr>
      <w:r>
        <w:rPr>
          <w:color w:val="303030"/>
        </w:rPr>
        <w:t>除非有特殊说明，本报告主要描述202</w:t>
      </w:r>
      <w:r>
        <w:rPr>
          <w:rFonts w:hint="eastAsia"/>
          <w:color w:val="303030"/>
          <w:lang w:val="en-US" w:eastAsia="zh-CN"/>
        </w:rPr>
        <w:t>4</w:t>
      </w:r>
      <w:r>
        <w:rPr>
          <w:color w:val="303030"/>
        </w:rPr>
        <w:t>年</w:t>
      </w:r>
      <w:r>
        <w:rPr>
          <w:rFonts w:hint="eastAsia"/>
          <w:color w:val="303030"/>
          <w:lang w:val="en-US" w:eastAsia="zh-CN"/>
        </w:rPr>
        <w:t>1</w:t>
      </w:r>
      <w:r>
        <w:rPr>
          <w:color w:val="303030"/>
        </w:rPr>
        <w:t>月</w:t>
      </w:r>
      <w:r>
        <w:rPr>
          <w:rFonts w:hint="eastAsia"/>
          <w:color w:val="303030"/>
          <w:lang w:val="en-US" w:eastAsia="zh-CN"/>
        </w:rPr>
        <w:t>1</w:t>
      </w:r>
      <w:r>
        <w:rPr>
          <w:color w:val="303030"/>
        </w:rPr>
        <w:t>日至202</w:t>
      </w:r>
      <w:r>
        <w:rPr>
          <w:rFonts w:hint="eastAsia"/>
          <w:color w:val="303030"/>
          <w:lang w:val="en-US" w:eastAsia="zh-CN"/>
        </w:rPr>
        <w:t>4</w:t>
      </w:r>
      <w:r>
        <w:rPr>
          <w:color w:val="303030"/>
        </w:rPr>
        <w:t xml:space="preserve"> 年12月31日期间社会责任状态。 </w:t>
      </w:r>
    </w:p>
    <w:p w14:paraId="10BD1B30">
      <w:pPr>
        <w:pStyle w:val="3"/>
        <w:spacing w:before="4" w:line="360" w:lineRule="auto"/>
        <w:ind w:left="220" w:right="609" w:firstLine="675"/>
      </w:pPr>
      <w:r>
        <w:rPr>
          <w:color w:val="303030"/>
        </w:rPr>
        <w:t>报告描述了</w:t>
      </w:r>
      <w:r>
        <w:rPr>
          <w:rFonts w:hint="eastAsia"/>
          <w:color w:val="303030"/>
        </w:rPr>
        <w:t>世标信联</w:t>
      </w:r>
      <w:r>
        <w:rPr>
          <w:color w:val="303030"/>
        </w:rPr>
        <w:t>在公司治理、价值创造、环境经营、员工、等方面的工作，报告内容涵盖了 QMS、EMS、OHS</w:t>
      </w:r>
      <w:r>
        <w:rPr>
          <w:rFonts w:hint="eastAsia"/>
          <w:color w:val="303030"/>
          <w:lang w:val="en-US"/>
        </w:rPr>
        <w:t>M</w:t>
      </w:r>
      <w:r>
        <w:rPr>
          <w:color w:val="303030"/>
        </w:rPr>
        <w:t>S</w:t>
      </w:r>
      <w:r>
        <w:rPr>
          <w:rFonts w:hint="eastAsia"/>
          <w:color w:val="303030"/>
          <w:lang w:val="en-US" w:eastAsia="zh-CN"/>
        </w:rPr>
        <w:t>等</w:t>
      </w:r>
      <w:r>
        <w:rPr>
          <w:color w:val="303030"/>
        </w:rPr>
        <w:t>认证</w:t>
      </w:r>
      <w:r>
        <w:rPr>
          <w:rFonts w:hint="eastAsia"/>
          <w:color w:val="303030"/>
          <w:lang w:val="en-US" w:eastAsia="zh-CN"/>
        </w:rPr>
        <w:t>领域</w:t>
      </w:r>
      <w:r>
        <w:rPr>
          <w:color w:val="303030"/>
        </w:rPr>
        <w:t xml:space="preserve">及相关管理活动。 </w:t>
      </w:r>
    </w:p>
    <w:p w14:paraId="48946472">
      <w:pPr>
        <w:pStyle w:val="3"/>
        <w:spacing w:line="360" w:lineRule="auto"/>
        <w:ind w:left="220" w:right="755" w:firstLine="675"/>
      </w:pPr>
      <w:r>
        <w:rPr>
          <w:color w:val="303030"/>
        </w:rPr>
        <w:t>本报告中引用的数据来源于</w:t>
      </w:r>
      <w:r>
        <w:rPr>
          <w:rFonts w:hint="eastAsia"/>
          <w:color w:val="303030"/>
        </w:rPr>
        <w:t>世标信联</w:t>
      </w:r>
      <w:r>
        <w:rPr>
          <w:color w:val="303030"/>
        </w:rPr>
        <w:t>的相关正式文件及统计报告</w:t>
      </w:r>
      <w:r>
        <w:rPr>
          <w:rFonts w:hint="eastAsia"/>
          <w:color w:val="303030"/>
        </w:rPr>
        <w:t>。</w:t>
      </w:r>
    </w:p>
    <w:p w14:paraId="64B9F141">
      <w:pPr>
        <w:pStyle w:val="3"/>
        <w:spacing w:line="360" w:lineRule="auto"/>
        <w:ind w:left="220" w:right="774" w:firstLine="675"/>
      </w:pPr>
      <w:r>
        <w:rPr>
          <w:color w:val="303030"/>
        </w:rPr>
        <w:t xml:space="preserve">本报告为年度报告，每年发布一次。 </w:t>
      </w:r>
    </w:p>
    <w:p w14:paraId="44A658C3">
      <w:pPr>
        <w:pStyle w:val="3"/>
        <w:spacing w:line="360" w:lineRule="auto"/>
        <w:ind w:left="220" w:right="771" w:firstLine="675"/>
        <w:jc w:val="both"/>
        <w:sectPr>
          <w:footerReference r:id="rId4" w:type="default"/>
          <w:pgSz w:w="11910" w:h="16850"/>
          <w:pgMar w:top="1660" w:right="1040" w:bottom="1180" w:left="1580" w:header="855" w:footer="985" w:gutter="0"/>
          <w:cols w:space="720" w:num="1"/>
        </w:sectPr>
      </w:pPr>
      <w:r>
        <w:rPr>
          <w:color w:val="303030"/>
        </w:rPr>
        <w:t xml:space="preserve">本报告一般以电子文档形式发放，如对本报告的内容如有疑问或建议，欢迎来电或来函询问。 </w:t>
      </w:r>
    </w:p>
    <w:p w14:paraId="78787066">
      <w:pPr>
        <w:pStyle w:val="3"/>
        <w:spacing w:before="120"/>
        <w:ind w:firstLine="930" w:firstLineChars="300"/>
        <w:rPr>
          <w:color w:val="303030"/>
        </w:rPr>
      </w:pPr>
    </w:p>
    <w:p w14:paraId="1EEFD4CB">
      <w:pPr>
        <w:pStyle w:val="3"/>
        <w:spacing w:before="120"/>
        <w:ind w:firstLine="930" w:firstLineChars="300"/>
        <w:rPr>
          <w:color w:val="303030"/>
        </w:rPr>
      </w:pPr>
    </w:p>
    <w:p w14:paraId="26FA57C3">
      <w:pPr>
        <w:pStyle w:val="3"/>
        <w:spacing w:before="120"/>
        <w:ind w:firstLine="930" w:firstLineChars="300"/>
        <w:rPr>
          <w:color w:val="303030"/>
        </w:rPr>
      </w:pPr>
    </w:p>
    <w:p w14:paraId="0EDB1E99">
      <w:pPr>
        <w:pStyle w:val="3"/>
        <w:spacing w:before="120"/>
        <w:ind w:firstLine="930" w:firstLineChars="300"/>
        <w:rPr>
          <w:color w:val="303030"/>
        </w:rPr>
      </w:pPr>
      <w:r>
        <w:rPr>
          <w:color w:val="303030"/>
        </w:rPr>
        <w:t xml:space="preserve">我们的联系方式如下： </w:t>
      </w:r>
    </w:p>
    <w:p w14:paraId="25EAEFB4">
      <w:pPr>
        <w:pStyle w:val="3"/>
        <w:spacing w:before="218"/>
        <w:ind w:left="895"/>
        <w:rPr>
          <w:b w:val="0"/>
          <w:bCs/>
          <w:color w:val="303030"/>
          <w:spacing w:val="21"/>
        </w:rPr>
      </w:pPr>
      <w:r>
        <w:rPr>
          <w:color w:val="303030"/>
          <w:spacing w:val="21"/>
        </w:rPr>
        <w:t>地 址：</w:t>
      </w:r>
      <w:r>
        <w:rPr>
          <w:rFonts w:hint="eastAsia"/>
          <w:b w:val="0"/>
          <w:bCs/>
        </w:rPr>
        <w:t>陕西省西安市雁塔区太白南路216号嘉天国际1幢11701室</w:t>
      </w:r>
    </w:p>
    <w:p w14:paraId="138D765D">
      <w:pPr>
        <w:pStyle w:val="3"/>
        <w:spacing w:before="218"/>
        <w:ind w:left="895"/>
        <w:rPr>
          <w:color w:val="303030"/>
          <w:spacing w:val="21"/>
        </w:rPr>
      </w:pPr>
      <w:r>
        <w:rPr>
          <w:color w:val="303030"/>
          <w:spacing w:val="21"/>
        </w:rPr>
        <w:t>邮</w:t>
      </w:r>
      <w:r>
        <w:rPr>
          <w:rFonts w:hint="eastAsia"/>
          <w:color w:val="303030"/>
          <w:spacing w:val="21"/>
          <w:lang w:val="en-US"/>
        </w:rPr>
        <w:t xml:space="preserve"> </w:t>
      </w:r>
      <w:r>
        <w:rPr>
          <w:color w:val="303030"/>
          <w:spacing w:val="21"/>
        </w:rPr>
        <w:t>编：7100</w:t>
      </w:r>
      <w:r>
        <w:rPr>
          <w:rFonts w:hint="eastAsia"/>
          <w:color w:val="303030"/>
          <w:spacing w:val="21"/>
          <w:lang w:val="en-US"/>
        </w:rPr>
        <w:t>77</w:t>
      </w:r>
      <w:r>
        <w:rPr>
          <w:color w:val="303030"/>
          <w:spacing w:val="21"/>
        </w:rPr>
        <w:t xml:space="preserve"> </w:t>
      </w:r>
    </w:p>
    <w:p w14:paraId="3958D9C6">
      <w:pPr>
        <w:pStyle w:val="3"/>
        <w:spacing w:before="218" w:line="360" w:lineRule="auto"/>
        <w:ind w:left="895"/>
        <w:rPr>
          <w:color w:val="303030"/>
        </w:rPr>
      </w:pPr>
      <w:r>
        <w:rPr>
          <w:color w:val="303030"/>
          <w:spacing w:val="21"/>
        </w:rPr>
        <w:t>电 话</w:t>
      </w:r>
      <w:r>
        <w:rPr>
          <w:color w:val="303030"/>
        </w:rPr>
        <w:t>（总机</w:t>
      </w:r>
      <w:r>
        <w:rPr>
          <w:rFonts w:hint="eastAsia"/>
          <w:color w:val="303030"/>
        </w:rPr>
        <w:t>）：</w:t>
      </w:r>
      <w:r>
        <w:rPr>
          <w:color w:val="303030"/>
          <w:spacing w:val="6"/>
        </w:rPr>
        <w:t>029-</w:t>
      </w:r>
      <w:r>
        <w:rPr>
          <w:rFonts w:hint="eastAsia"/>
          <w:color w:val="303030"/>
          <w:spacing w:val="6"/>
          <w:lang w:val="en-US"/>
        </w:rPr>
        <w:t>81157667</w:t>
      </w:r>
      <w:r>
        <w:rPr>
          <w:color w:val="303030"/>
          <w:spacing w:val="6"/>
        </w:rPr>
        <w:t xml:space="preserve"> </w:t>
      </w:r>
    </w:p>
    <w:p w14:paraId="65DB0C25">
      <w:pPr>
        <w:pStyle w:val="3"/>
        <w:spacing w:before="14" w:line="360" w:lineRule="auto"/>
        <w:ind w:left="895"/>
        <w:rPr>
          <w:color w:val="303030"/>
        </w:rPr>
      </w:pPr>
      <w:r>
        <w:rPr>
          <w:color w:val="303030"/>
        </w:rPr>
        <w:t>网址：</w:t>
      </w:r>
      <w:r>
        <w:fldChar w:fldCharType="begin"/>
      </w:r>
      <w:r>
        <w:instrText xml:space="preserve"> HYPERLINK "http://www.bcc.com.cn" </w:instrText>
      </w:r>
      <w:r>
        <w:fldChar w:fldCharType="separate"/>
      </w:r>
      <w:r>
        <w:rPr>
          <w:color w:val="303030"/>
        </w:rPr>
        <w:t>http://www.</w:t>
      </w:r>
      <w:r>
        <w:rPr>
          <w:rFonts w:hint="eastAsia"/>
          <w:color w:val="303030"/>
          <w:lang w:val="en-US"/>
        </w:rPr>
        <w:t>xa</w:t>
      </w:r>
      <w:r>
        <w:rPr>
          <w:rFonts w:hint="eastAsia"/>
          <w:color w:val="303030"/>
        </w:rPr>
        <w:t>wscu</w:t>
      </w:r>
      <w:r>
        <w:rPr>
          <w:color w:val="303030"/>
        </w:rPr>
        <w:t>.com.</w:t>
      </w:r>
      <w:r>
        <w:rPr>
          <w:color w:val="303030"/>
        </w:rPr>
        <w:fldChar w:fldCharType="end"/>
      </w:r>
    </w:p>
    <w:p w14:paraId="497E16C4">
      <w:pPr>
        <w:pStyle w:val="3"/>
        <w:spacing w:line="360" w:lineRule="auto"/>
        <w:ind w:firstLine="930" w:firstLineChars="300"/>
      </w:pPr>
      <w:r>
        <w:rPr>
          <w:color w:val="303030"/>
        </w:rPr>
        <w:t>E-mail：</w:t>
      </w:r>
      <w:r>
        <w:rPr>
          <w:rFonts w:hint="eastAsia"/>
          <w:color w:val="303030"/>
          <w:lang w:val="en-US" w:eastAsia="zh-CN"/>
        </w:rPr>
        <w:t>575316297</w:t>
      </w:r>
      <w:r>
        <w:rPr>
          <w:rFonts w:hint="eastAsia"/>
          <w:color w:val="303030"/>
        </w:rPr>
        <w:t>@</w:t>
      </w:r>
      <w:r>
        <w:rPr>
          <w:rFonts w:hint="eastAsia"/>
          <w:color w:val="303030"/>
          <w:lang w:val="en-US" w:eastAsia="zh-CN"/>
        </w:rPr>
        <w:t>qq</w:t>
      </w:r>
      <w:r>
        <w:rPr>
          <w:rFonts w:hint="eastAsia"/>
          <w:color w:val="303030"/>
        </w:rPr>
        <w:t>.com</w:t>
      </w:r>
    </w:p>
    <w:p w14:paraId="0D8FD755">
      <w:pPr>
        <w:ind w:firstLine="620" w:firstLineChars="200"/>
        <w:rPr>
          <w:color w:val="303030"/>
          <w:sz w:val="31"/>
          <w:szCs w:val="31"/>
        </w:rPr>
      </w:pPr>
    </w:p>
    <w:p w14:paraId="6AB5F618">
      <w:pPr>
        <w:spacing w:after="120" w:afterLines="50" w:line="480" w:lineRule="atLeast"/>
        <w:ind w:firstLine="723" w:firstLineChars="200"/>
        <w:jc w:val="center"/>
        <w:outlineLvl w:val="0"/>
        <w:rPr>
          <w:b/>
          <w:bCs/>
          <w:color w:val="303030"/>
          <w:sz w:val="36"/>
          <w:szCs w:val="36"/>
          <w:lang w:val="en-US"/>
        </w:rPr>
      </w:pPr>
      <w:bookmarkStart w:id="1" w:name="_Toc3706"/>
      <w:bookmarkStart w:id="2" w:name="_Toc3558"/>
      <w:r>
        <w:rPr>
          <w:rFonts w:hint="eastAsia"/>
          <w:b/>
          <w:bCs/>
          <w:color w:val="303030"/>
          <w:sz w:val="36"/>
          <w:szCs w:val="36"/>
        </w:rPr>
        <w:t>第二章</w:t>
      </w:r>
      <w:r>
        <w:rPr>
          <w:rFonts w:hint="eastAsia"/>
          <w:b/>
          <w:bCs/>
          <w:color w:val="303030"/>
          <w:sz w:val="36"/>
          <w:szCs w:val="36"/>
          <w:lang w:val="en-US"/>
        </w:rPr>
        <w:t xml:space="preserve"> 公司概况</w:t>
      </w:r>
      <w:bookmarkEnd w:id="1"/>
      <w:bookmarkEnd w:id="2"/>
    </w:p>
    <w:p w14:paraId="56644D10">
      <w:pPr>
        <w:spacing w:after="120" w:afterLines="50" w:line="480" w:lineRule="atLeast"/>
        <w:ind w:firstLine="643" w:firstLineChars="200"/>
        <w:outlineLvl w:val="1"/>
        <w:rPr>
          <w:b/>
          <w:bCs/>
          <w:color w:val="303030"/>
          <w:sz w:val="32"/>
          <w:szCs w:val="32"/>
        </w:rPr>
      </w:pPr>
      <w:bookmarkStart w:id="3" w:name="_Toc16809"/>
      <w:bookmarkStart w:id="4" w:name="_Toc14838"/>
      <w:r>
        <w:rPr>
          <w:rFonts w:hint="eastAsia"/>
          <w:b/>
          <w:bCs/>
          <w:color w:val="303030"/>
          <w:sz w:val="32"/>
          <w:szCs w:val="32"/>
        </w:rPr>
        <w:t>一、</w:t>
      </w:r>
      <w:r>
        <w:rPr>
          <w:b/>
          <w:bCs/>
          <w:color w:val="303030"/>
          <w:sz w:val="32"/>
          <w:szCs w:val="32"/>
        </w:rPr>
        <w:t>公司简介</w:t>
      </w:r>
      <w:bookmarkEnd w:id="3"/>
      <w:bookmarkEnd w:id="4"/>
    </w:p>
    <w:p w14:paraId="028041DB">
      <w:pPr>
        <w:spacing w:after="120" w:afterLines="50" w:line="360" w:lineRule="auto"/>
        <w:ind w:firstLine="620" w:firstLineChars="200"/>
        <w:rPr>
          <w:rFonts w:hint="eastAsia" w:ascii="宋体" w:hAnsi="宋体" w:eastAsia="宋体" w:cs="宋体"/>
          <w:color w:val="303030"/>
          <w:sz w:val="31"/>
          <w:szCs w:val="31"/>
        </w:rPr>
      </w:pPr>
      <w:r>
        <w:rPr>
          <w:rFonts w:hint="eastAsia" w:ascii="宋体" w:hAnsi="宋体" w:eastAsia="宋体" w:cs="宋体"/>
          <w:color w:val="303030"/>
          <w:sz w:val="31"/>
          <w:szCs w:val="31"/>
        </w:rPr>
        <w:t>西安世标信联认证服务有限公司（</w:t>
      </w:r>
      <w:r>
        <w:rPr>
          <w:rFonts w:hint="eastAsia" w:ascii="宋体" w:hAnsi="宋体" w:eastAsia="宋体" w:cs="宋体"/>
          <w:color w:val="303030"/>
          <w:sz w:val="31"/>
          <w:szCs w:val="31"/>
          <w:lang w:val="en-US" w:eastAsia="zh-CN"/>
        </w:rPr>
        <w:t>简称：世标信联认证，英文缩写：</w:t>
      </w:r>
      <w:r>
        <w:rPr>
          <w:rFonts w:hint="default" w:ascii="宋体" w:hAnsi="宋体" w:eastAsia="宋体" w:cs="宋体"/>
          <w:color w:val="303030"/>
          <w:sz w:val="31"/>
          <w:szCs w:val="31"/>
        </w:rPr>
        <w:t>WSCU）,</w:t>
      </w:r>
      <w:r>
        <w:rPr>
          <w:rFonts w:hint="eastAsia" w:ascii="宋体" w:hAnsi="宋体" w:eastAsia="宋体" w:cs="宋体"/>
          <w:color w:val="303030"/>
          <w:sz w:val="31"/>
          <w:szCs w:val="31"/>
          <w:lang w:val="en-US" w:eastAsia="zh-CN"/>
        </w:rPr>
        <w:t>统一社会信用代码</w:t>
      </w:r>
      <w:r>
        <w:rPr>
          <w:rFonts w:hint="eastAsia" w:ascii="宋体" w:hAnsi="宋体" w:eastAsia="宋体" w:cs="宋体"/>
          <w:color w:val="303030"/>
          <w:sz w:val="31"/>
          <w:szCs w:val="31"/>
        </w:rPr>
        <w:t>91610104MAB0T9GD8H</w:t>
      </w:r>
      <w:r>
        <w:rPr>
          <w:rFonts w:hint="eastAsia" w:ascii="宋体" w:hAnsi="宋体" w:eastAsia="宋体" w:cs="宋体"/>
          <w:color w:val="303030"/>
          <w:sz w:val="31"/>
          <w:szCs w:val="31"/>
          <w:lang w:eastAsia="zh-CN"/>
        </w:rPr>
        <w:t>。</w:t>
      </w:r>
      <w:r>
        <w:rPr>
          <w:rFonts w:hint="eastAsia" w:ascii="宋体" w:hAnsi="宋体" w:eastAsia="宋体" w:cs="宋体"/>
          <w:color w:val="303030"/>
          <w:sz w:val="31"/>
          <w:szCs w:val="31"/>
          <w:lang w:val="en-US" w:eastAsia="zh-CN"/>
        </w:rPr>
        <w:t>公司成立于</w:t>
      </w:r>
      <w:r>
        <w:rPr>
          <w:rFonts w:hint="eastAsia" w:ascii="宋体" w:hAnsi="宋体" w:eastAsia="宋体" w:cs="宋体"/>
          <w:color w:val="303030"/>
          <w:sz w:val="31"/>
          <w:szCs w:val="31"/>
        </w:rPr>
        <w:t>202</w:t>
      </w:r>
      <w:r>
        <w:rPr>
          <w:rFonts w:hint="eastAsia" w:ascii="宋体" w:hAnsi="宋体" w:eastAsia="宋体" w:cs="宋体"/>
          <w:color w:val="303030"/>
          <w:sz w:val="31"/>
          <w:szCs w:val="31"/>
          <w:lang w:val="en-US" w:eastAsia="zh-CN"/>
        </w:rPr>
        <w:t>1</w:t>
      </w:r>
      <w:r>
        <w:rPr>
          <w:rFonts w:hint="eastAsia" w:ascii="宋体" w:hAnsi="宋体" w:eastAsia="宋体" w:cs="宋体"/>
          <w:color w:val="303030"/>
          <w:sz w:val="31"/>
          <w:szCs w:val="31"/>
        </w:rPr>
        <w:t>年3月30日</w:t>
      </w:r>
      <w:r>
        <w:rPr>
          <w:rFonts w:hint="eastAsia" w:ascii="宋体" w:hAnsi="宋体" w:eastAsia="宋体" w:cs="宋体"/>
          <w:color w:val="303030"/>
          <w:sz w:val="31"/>
          <w:szCs w:val="31"/>
          <w:lang w:eastAsia="zh-CN"/>
        </w:rPr>
        <w:t>，</w:t>
      </w:r>
      <w:r>
        <w:rPr>
          <w:rFonts w:hint="eastAsia" w:ascii="宋体" w:hAnsi="宋体" w:eastAsia="宋体" w:cs="宋体"/>
          <w:color w:val="303030"/>
          <w:sz w:val="31"/>
          <w:szCs w:val="31"/>
          <w:lang w:val="en-US" w:eastAsia="zh-CN"/>
        </w:rPr>
        <w:t>2021年6月9日</w:t>
      </w:r>
      <w:r>
        <w:rPr>
          <w:rFonts w:hint="default" w:ascii="宋体" w:hAnsi="宋体" w:eastAsia="宋体" w:cs="宋体"/>
          <w:color w:val="303030"/>
          <w:sz w:val="31"/>
          <w:szCs w:val="31"/>
        </w:rPr>
        <w:t>经中国国家认证认可监督委员会（CNCA）批准</w:t>
      </w:r>
      <w:r>
        <w:rPr>
          <w:rFonts w:hint="eastAsia" w:ascii="宋体" w:hAnsi="宋体" w:eastAsia="宋体" w:cs="宋体"/>
          <w:color w:val="303030"/>
          <w:sz w:val="31"/>
          <w:szCs w:val="31"/>
          <w:lang w:val="en-US" w:eastAsia="zh-CN"/>
        </w:rPr>
        <w:t>为</w:t>
      </w:r>
      <w:r>
        <w:rPr>
          <w:rFonts w:hint="default" w:ascii="宋体" w:hAnsi="宋体" w:eastAsia="宋体" w:cs="宋体"/>
          <w:color w:val="303030"/>
          <w:sz w:val="31"/>
          <w:szCs w:val="31"/>
        </w:rPr>
        <w:t>第三方认证机构（认证机构批准书: CNCA-R-2021-833）。公司由一批认证行业资深审核员及专家组成</w:t>
      </w:r>
      <w:r>
        <w:rPr>
          <w:rFonts w:hint="eastAsia" w:ascii="宋体" w:hAnsi="宋体" w:eastAsia="宋体" w:cs="宋体"/>
          <w:color w:val="303030"/>
          <w:sz w:val="31"/>
          <w:szCs w:val="31"/>
          <w:lang w:eastAsia="zh-CN"/>
        </w:rPr>
        <w:t>，</w:t>
      </w:r>
      <w:r>
        <w:rPr>
          <w:rFonts w:hint="eastAsia" w:ascii="宋体" w:hAnsi="宋体" w:eastAsia="宋体" w:cs="宋体"/>
          <w:color w:val="303030"/>
          <w:sz w:val="31"/>
          <w:szCs w:val="31"/>
          <w:lang w:val="en-US" w:eastAsia="zh-CN"/>
        </w:rPr>
        <w:t>截止目前已经为众多企业提供了优质的认证服务</w:t>
      </w:r>
      <w:r>
        <w:rPr>
          <w:rFonts w:hint="default" w:ascii="宋体" w:hAnsi="宋体" w:eastAsia="宋体" w:cs="宋体"/>
          <w:color w:val="303030"/>
          <w:sz w:val="31"/>
          <w:szCs w:val="31"/>
        </w:rPr>
        <w:t>。目前获准从事的认证领域有:质量管理体系（ISO9001）、环境管理体系（ISO14001）、职业健康安全管理体系（ISO45001）、建筑（GB/T50430-2017）、石油石化健康安全环境（HSE）等认证</w:t>
      </w:r>
      <w:r>
        <w:rPr>
          <w:rFonts w:hint="eastAsia" w:ascii="宋体" w:hAnsi="宋体" w:eastAsia="宋体" w:cs="宋体"/>
          <w:color w:val="303030"/>
          <w:sz w:val="31"/>
          <w:szCs w:val="31"/>
          <w:lang w:val="en-US" w:eastAsia="zh-CN"/>
        </w:rPr>
        <w:t>领域</w:t>
      </w:r>
      <w:r>
        <w:rPr>
          <w:rFonts w:hint="default" w:ascii="宋体" w:hAnsi="宋体" w:eastAsia="宋体" w:cs="宋体"/>
          <w:color w:val="303030"/>
          <w:sz w:val="31"/>
          <w:szCs w:val="31"/>
        </w:rPr>
        <w:t>。</w:t>
      </w:r>
      <w:r>
        <w:rPr>
          <w:rFonts w:hint="eastAsia" w:ascii="宋体" w:hAnsi="宋体" w:eastAsia="宋体" w:cs="宋体"/>
          <w:color w:val="303030"/>
          <w:sz w:val="31"/>
          <w:szCs w:val="31"/>
        </w:rPr>
        <w:t>欢迎有识之士及同行参与公司经营发展，将公司打造成一个</w:t>
      </w:r>
      <w:r>
        <w:rPr>
          <w:rFonts w:hint="default" w:ascii="宋体" w:hAnsi="宋体" w:eastAsia="宋体" w:cs="宋体"/>
          <w:color w:val="303030"/>
          <w:sz w:val="31"/>
          <w:szCs w:val="31"/>
        </w:rPr>
        <w:t>“开放、包容、高效、诚信”的区域认证品牌。</w:t>
      </w:r>
      <w:r>
        <w:rPr>
          <w:rFonts w:hint="eastAsia" w:ascii="宋体" w:hAnsi="宋体" w:eastAsia="宋体" w:cs="宋体"/>
          <w:color w:val="303030"/>
          <w:sz w:val="31"/>
          <w:szCs w:val="31"/>
        </w:rPr>
        <w:t xml:space="preserve"> </w:t>
      </w:r>
    </w:p>
    <w:p w14:paraId="06FAF187">
      <w:pPr>
        <w:spacing w:after="120" w:afterLines="50" w:line="360" w:lineRule="auto"/>
        <w:outlineLvl w:val="2"/>
        <w:rPr>
          <w:b/>
          <w:bCs/>
          <w:color w:val="303030"/>
          <w:sz w:val="31"/>
          <w:szCs w:val="31"/>
        </w:rPr>
      </w:pPr>
      <w:bookmarkStart w:id="5" w:name="_Toc9519"/>
      <w:bookmarkStart w:id="6" w:name="_Toc26076"/>
      <w:r>
        <w:rPr>
          <w:rFonts w:hint="eastAsia"/>
          <w:b/>
          <w:bCs/>
          <w:color w:val="303030"/>
          <w:sz w:val="31"/>
          <w:szCs w:val="31"/>
          <w:lang w:val="en-US"/>
        </w:rPr>
        <w:t>世标信联</w:t>
      </w:r>
      <w:r>
        <w:rPr>
          <w:rFonts w:hint="eastAsia"/>
          <w:b/>
          <w:bCs/>
          <w:color w:val="303030"/>
          <w:sz w:val="31"/>
          <w:szCs w:val="31"/>
        </w:rPr>
        <w:t>的</w:t>
      </w:r>
      <w:r>
        <w:rPr>
          <w:rFonts w:hint="eastAsia"/>
          <w:b/>
          <w:bCs/>
          <w:color w:val="303030"/>
          <w:sz w:val="31"/>
          <w:szCs w:val="31"/>
          <w:lang w:val="en-US"/>
        </w:rPr>
        <w:t>质量方针：</w:t>
      </w:r>
      <w:bookmarkEnd w:id="5"/>
      <w:bookmarkEnd w:id="6"/>
    </w:p>
    <w:p w14:paraId="58E0BD48">
      <w:pPr>
        <w:spacing w:after="120" w:afterLines="50" w:line="360" w:lineRule="auto"/>
        <w:ind w:firstLine="620" w:firstLineChars="200"/>
        <w:rPr>
          <w:color w:val="303030"/>
          <w:sz w:val="31"/>
          <w:szCs w:val="31"/>
          <w:lang w:val="en-US"/>
        </w:rPr>
      </w:pPr>
      <w:r>
        <w:rPr>
          <w:rFonts w:hint="eastAsia"/>
          <w:color w:val="303030"/>
          <w:sz w:val="31"/>
          <w:szCs w:val="31"/>
          <w:lang w:val="en-US"/>
        </w:rPr>
        <w:t>独立   客观    专业   增值</w:t>
      </w:r>
    </w:p>
    <w:p w14:paraId="591D3E89">
      <w:pPr>
        <w:spacing w:after="120" w:afterLines="50" w:line="360" w:lineRule="auto"/>
        <w:outlineLvl w:val="2"/>
        <w:rPr>
          <w:b/>
          <w:bCs/>
          <w:color w:val="303030"/>
          <w:sz w:val="31"/>
          <w:szCs w:val="31"/>
        </w:rPr>
      </w:pPr>
      <w:bookmarkStart w:id="7" w:name="_Toc2673"/>
      <w:bookmarkStart w:id="8" w:name="_Toc32093"/>
      <w:r>
        <w:rPr>
          <w:rFonts w:hint="eastAsia"/>
          <w:b/>
          <w:bCs/>
          <w:color w:val="303030"/>
          <w:sz w:val="31"/>
          <w:szCs w:val="31"/>
          <w:lang w:val="en-US"/>
        </w:rPr>
        <w:t>世标信联</w:t>
      </w:r>
      <w:r>
        <w:rPr>
          <w:rFonts w:hint="eastAsia"/>
          <w:b/>
          <w:bCs/>
          <w:color w:val="303030"/>
          <w:sz w:val="31"/>
          <w:szCs w:val="31"/>
        </w:rPr>
        <w:t>的质量目标</w:t>
      </w:r>
      <w:r>
        <w:rPr>
          <w:rFonts w:hint="eastAsia"/>
          <w:b/>
          <w:bCs/>
          <w:color w:val="303030"/>
          <w:sz w:val="31"/>
          <w:szCs w:val="31"/>
          <w:lang w:val="en-US"/>
        </w:rPr>
        <w:t>：</w:t>
      </w:r>
      <w:bookmarkEnd w:id="7"/>
      <w:bookmarkEnd w:id="8"/>
    </w:p>
    <w:p w14:paraId="179FA470">
      <w:pPr>
        <w:spacing w:after="120" w:afterLines="50" w:line="360" w:lineRule="auto"/>
        <w:ind w:firstLine="620" w:firstLineChars="200"/>
        <w:rPr>
          <w:rFonts w:hint="eastAsia" w:ascii="宋体" w:hAnsi="宋体" w:eastAsia="宋体" w:cs="宋体"/>
          <w:color w:val="303030"/>
          <w:sz w:val="31"/>
          <w:szCs w:val="31"/>
        </w:rPr>
      </w:pPr>
      <w:r>
        <w:rPr>
          <w:rFonts w:hint="eastAsia" w:ascii="宋体" w:hAnsi="宋体" w:eastAsia="宋体" w:cs="宋体"/>
          <w:color w:val="303030"/>
          <w:sz w:val="31"/>
          <w:szCs w:val="31"/>
        </w:rPr>
        <w:t>质量管理体系持续有效运行，确保公司的运作过程满足国家、认可机构和认证认可协会的各项要求；不出现违反公正性和规范性的行为，保持和开发新资源；加强人员队伍的筹建，提高人员能力，为WSCU向国际化发展好做人员储备工作；确保认证过程的客观、公正、独立和有效，结果准确;提高客户服务能力，确保客户满意，保持有效客户持续增长；确保对内、外信息及时、有效传达给员工手中和通报到上级部门；确保信息安全管理体系有效运行；保证公司信息的保密性、真实性、完整性、未授权拷贝和所寄生系统的安全性及内部信息不受内部、外部、自然等因素的威胁；确保风险控制管理体系有效运行；及早识别风险；避免风险事件的发生；积极消除风险事件的消极后果；充分吸取风险管理中的经验与教训，根据需求及时调整应对策略;确保公司各种需要得到满足,员工得到充分发展,充分利用可循环资源。符合WSCU可持续发展的企业文化，符合WSCU可持续发展的创新机制，符合WSCU可持续发展的企业制度。</w:t>
      </w:r>
    </w:p>
    <w:p w14:paraId="1D0F5734">
      <w:pPr>
        <w:spacing w:after="120" w:afterLines="50" w:line="360" w:lineRule="auto"/>
        <w:outlineLvl w:val="2"/>
        <w:rPr>
          <w:b/>
          <w:bCs/>
          <w:color w:val="303030"/>
          <w:sz w:val="31"/>
          <w:szCs w:val="31"/>
        </w:rPr>
      </w:pPr>
      <w:bookmarkStart w:id="9" w:name="_Toc27803"/>
      <w:bookmarkStart w:id="10" w:name="_Toc8941"/>
      <w:r>
        <w:rPr>
          <w:rFonts w:hint="eastAsia"/>
          <w:b/>
          <w:bCs/>
          <w:color w:val="303030"/>
          <w:sz w:val="31"/>
          <w:szCs w:val="31"/>
        </w:rPr>
        <w:t>世标信联的质量承诺：</w:t>
      </w:r>
      <w:bookmarkEnd w:id="9"/>
      <w:bookmarkEnd w:id="10"/>
    </w:p>
    <w:p w14:paraId="06E5BD42">
      <w:pPr>
        <w:spacing w:after="120" w:afterLines="50" w:line="360" w:lineRule="auto"/>
        <w:ind w:firstLine="620" w:firstLineChars="200"/>
        <w:rPr>
          <w:color w:val="303030"/>
          <w:sz w:val="31"/>
          <w:szCs w:val="31"/>
        </w:rPr>
      </w:pPr>
      <w:r>
        <w:rPr>
          <w:rFonts w:hint="eastAsia"/>
          <w:color w:val="303030"/>
          <w:sz w:val="31"/>
          <w:szCs w:val="31"/>
        </w:rPr>
        <w:t>世标信联以客户的满意程度为关注焦点，并识别任何可能的改进机会，以不断提高顾客满意度以及为顾客提供服务的能力。公司坚持以人才为本、诚信立业的经营原则，遵守独立、公正、客观的立场，提供真实、科学、有效的认证服务。</w:t>
      </w:r>
    </w:p>
    <w:p w14:paraId="711F328D">
      <w:pPr>
        <w:numPr>
          <w:ilvl w:val="0"/>
          <w:numId w:val="1"/>
        </w:numPr>
        <w:spacing w:after="120" w:afterLines="50" w:line="360" w:lineRule="auto"/>
        <w:ind w:firstLine="643" w:firstLineChars="200"/>
        <w:outlineLvl w:val="1"/>
        <w:rPr>
          <w:b/>
          <w:bCs/>
          <w:color w:val="303030"/>
          <w:sz w:val="32"/>
          <w:szCs w:val="32"/>
        </w:rPr>
      </w:pPr>
      <w:bookmarkStart w:id="11" w:name="_Toc29934"/>
      <w:bookmarkStart w:id="12" w:name="_Toc16568"/>
      <w:r>
        <w:rPr>
          <w:rFonts w:hint="eastAsia"/>
          <w:b/>
          <w:bCs/>
          <w:color w:val="303030"/>
          <w:sz w:val="32"/>
          <w:szCs w:val="32"/>
        </w:rPr>
        <w:t>公司组织构架</w:t>
      </w:r>
      <w:bookmarkEnd w:id="11"/>
      <w:bookmarkEnd w:id="12"/>
      <w:r>
        <w:rPr>
          <w:rFonts w:hint="eastAsia"/>
          <w:b/>
          <w:bCs/>
          <w:color w:val="303030"/>
          <w:sz w:val="32"/>
          <w:szCs w:val="32"/>
        </w:rPr>
        <w:t xml:space="preserve"> </w:t>
      </w:r>
    </w:p>
    <w:p w14:paraId="42CC992E">
      <w:pPr>
        <w:spacing w:after="120" w:afterLines="50" w:line="360" w:lineRule="auto"/>
        <w:ind w:left="440" w:leftChars="200"/>
        <w:rPr>
          <w:color w:val="303030"/>
          <w:sz w:val="31"/>
        </w:rPr>
      </w:pPr>
      <w:r>
        <w:rPr>
          <w:rFonts w:hint="eastAsia"/>
          <w:color w:val="303030"/>
          <w:sz w:val="31"/>
          <w:lang w:val="en-US" w:bidi="ar-SA"/>
        </w:rPr>
        <w:drawing>
          <wp:inline distT="0" distB="0" distL="114300" distR="114300">
            <wp:extent cx="3920490" cy="3773805"/>
            <wp:effectExtent l="0" t="0" r="0" b="0"/>
            <wp:docPr id="7" name="图片 7" descr="16450622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645062207(1)"/>
                    <pic:cNvPicPr>
                      <a:picLocks noChangeAspect="1"/>
                    </pic:cNvPicPr>
                  </pic:nvPicPr>
                  <pic:blipFill>
                    <a:blip r:embed="rId6">
                      <a:clrChange>
                        <a:clrFrom>
                          <a:srgbClr val="FFFFFF">
                            <a:alpha val="100000"/>
                          </a:srgbClr>
                        </a:clrFrom>
                        <a:clrTo>
                          <a:srgbClr val="FFFFFF">
                            <a:alpha val="100000"/>
                            <a:alpha val="0"/>
                          </a:srgbClr>
                        </a:clrTo>
                      </a:clrChange>
                    </a:blip>
                    <a:stretch>
                      <a:fillRect/>
                    </a:stretch>
                  </pic:blipFill>
                  <pic:spPr>
                    <a:xfrm>
                      <a:off x="0" y="0"/>
                      <a:ext cx="3920490" cy="3773805"/>
                    </a:xfrm>
                    <a:prstGeom prst="rect">
                      <a:avLst/>
                    </a:prstGeom>
                  </pic:spPr>
                </pic:pic>
              </a:graphicData>
            </a:graphic>
          </wp:inline>
        </w:drawing>
      </w:r>
    </w:p>
    <w:p w14:paraId="3D84EB72">
      <w:pPr>
        <w:spacing w:after="120" w:afterLines="50" w:line="360" w:lineRule="auto"/>
        <w:rPr>
          <w:color w:val="303030"/>
          <w:sz w:val="31"/>
          <w:szCs w:val="31"/>
        </w:rPr>
        <w:sectPr>
          <w:type w:val="continuous"/>
          <w:pgSz w:w="11910" w:h="16850"/>
          <w:pgMar w:top="1660" w:right="1040" w:bottom="1180" w:left="1580" w:header="855" w:footer="985" w:gutter="0"/>
          <w:cols w:space="720" w:num="1"/>
        </w:sectPr>
      </w:pPr>
    </w:p>
    <w:p w14:paraId="7FB724C9">
      <w:pPr>
        <w:pStyle w:val="15"/>
        <w:tabs>
          <w:tab w:val="left" w:pos="1195"/>
        </w:tabs>
        <w:spacing w:before="237" w:line="360" w:lineRule="auto"/>
        <w:ind w:left="0" w:firstLine="0"/>
        <w:outlineLvl w:val="1"/>
        <w:rPr>
          <w:b/>
          <w:bCs/>
          <w:color w:val="303030"/>
          <w:sz w:val="32"/>
          <w:szCs w:val="32"/>
          <w:lang w:val="en-US"/>
        </w:rPr>
      </w:pPr>
      <w:bookmarkStart w:id="13" w:name="_Toc25096"/>
      <w:bookmarkStart w:id="14" w:name="_Toc27693"/>
      <w:r>
        <w:rPr>
          <w:rFonts w:hint="eastAsia"/>
          <w:b/>
          <w:bCs/>
          <w:color w:val="303030"/>
          <w:sz w:val="32"/>
          <w:szCs w:val="32"/>
          <w:lang w:val="en-US"/>
        </w:rPr>
        <w:t>三</w:t>
      </w:r>
      <w:bookmarkStart w:id="15" w:name="_Toc29106"/>
      <w:r>
        <w:rPr>
          <w:rFonts w:hint="eastAsia"/>
          <w:b/>
          <w:bCs/>
          <w:color w:val="303030"/>
          <w:sz w:val="32"/>
          <w:szCs w:val="32"/>
          <w:lang w:val="en-US"/>
        </w:rPr>
        <w:t>、认证资质、业务范围、发证数量</w:t>
      </w:r>
      <w:bookmarkEnd w:id="13"/>
      <w:bookmarkEnd w:id="15"/>
      <w:r>
        <w:rPr>
          <w:rFonts w:hint="eastAsia"/>
          <w:b/>
          <w:bCs/>
          <w:color w:val="303030"/>
          <w:sz w:val="32"/>
          <w:szCs w:val="32"/>
          <w:lang w:val="en-US"/>
        </w:rPr>
        <w:t>以及人员情况</w:t>
      </w:r>
      <w:bookmarkEnd w:id="14"/>
    </w:p>
    <w:p w14:paraId="033685D5">
      <w:pPr>
        <w:pStyle w:val="15"/>
        <w:tabs>
          <w:tab w:val="left" w:pos="1195"/>
        </w:tabs>
        <w:spacing w:before="237" w:line="360" w:lineRule="auto"/>
        <w:ind w:left="0" w:firstLine="620" w:firstLineChars="200"/>
        <w:rPr>
          <w:rFonts w:hint="eastAsia" w:eastAsia="宋体"/>
          <w:color w:val="303030"/>
          <w:sz w:val="31"/>
          <w:lang w:val="en-US" w:eastAsia="zh-CN"/>
        </w:rPr>
      </w:pPr>
      <w:bookmarkStart w:id="16" w:name="_Toc20578"/>
      <w:r>
        <w:rPr>
          <w:rFonts w:hint="eastAsia"/>
          <w:color w:val="303030"/>
          <w:sz w:val="31"/>
          <w:lang w:val="en-US"/>
        </w:rPr>
        <w:t>西安世标信联认证服务有限公司是经中国国家认监委批准成立的第三方管理体系认证机构批准证书号(CNCA-R-2021-833)，批准范围为：质量管理体系、环境管理体系、职业健康安全管理体系认证。</w:t>
      </w:r>
      <w:bookmarkEnd w:id="16"/>
    </w:p>
    <w:p w14:paraId="33A124FC">
      <w:pPr>
        <w:pStyle w:val="15"/>
        <w:tabs>
          <w:tab w:val="left" w:pos="1195"/>
        </w:tabs>
        <w:spacing w:line="360" w:lineRule="auto"/>
        <w:ind w:left="0" w:firstLine="0"/>
        <w:rPr>
          <w:rFonts w:hint="eastAsia" w:eastAsia="宋体"/>
          <w:color w:val="303030"/>
          <w:sz w:val="31"/>
          <w:highlight w:val="none"/>
          <w:lang w:val="en-US" w:eastAsia="zh-CN"/>
        </w:rPr>
      </w:pPr>
      <w:bookmarkStart w:id="17" w:name="_Toc30172"/>
      <w:r>
        <w:rPr>
          <w:rFonts w:hint="eastAsia" w:eastAsia="宋体"/>
          <w:color w:val="303030"/>
          <w:sz w:val="31"/>
          <w:highlight w:val="none"/>
          <w:lang w:val="en-US" w:eastAsia="zh-CN"/>
        </w:rPr>
        <w:drawing>
          <wp:inline distT="0" distB="0" distL="114300" distR="114300">
            <wp:extent cx="3877310" cy="2724150"/>
            <wp:effectExtent l="0" t="0" r="8890" b="0"/>
            <wp:docPr id="1" name="图片 1" descr="088427ff595614a91ca611c206d27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88427ff595614a91ca611c206d27ad"/>
                    <pic:cNvPicPr>
                      <a:picLocks noChangeAspect="1"/>
                    </pic:cNvPicPr>
                  </pic:nvPicPr>
                  <pic:blipFill>
                    <a:blip r:embed="rId7"/>
                    <a:stretch>
                      <a:fillRect/>
                    </a:stretch>
                  </pic:blipFill>
                  <pic:spPr>
                    <a:xfrm>
                      <a:off x="0" y="0"/>
                      <a:ext cx="3877310" cy="2724150"/>
                    </a:xfrm>
                    <a:prstGeom prst="rect">
                      <a:avLst/>
                    </a:prstGeom>
                  </pic:spPr>
                </pic:pic>
              </a:graphicData>
            </a:graphic>
          </wp:inline>
        </w:drawing>
      </w:r>
    </w:p>
    <w:bookmarkEnd w:id="17"/>
    <w:p w14:paraId="51ED8D7D">
      <w:pPr>
        <w:pStyle w:val="15"/>
        <w:tabs>
          <w:tab w:val="left" w:pos="1195"/>
        </w:tabs>
        <w:spacing w:line="360" w:lineRule="auto"/>
        <w:ind w:left="0" w:firstLine="0"/>
        <w:rPr>
          <w:rFonts w:hint="eastAsia"/>
          <w:color w:val="303030"/>
          <w:sz w:val="31"/>
          <w:highlight w:val="yellow"/>
          <w:lang w:val="en-US" w:bidi="ar-SA"/>
        </w:rPr>
      </w:pPr>
      <w:r>
        <w:rPr>
          <w:rFonts w:hint="eastAsia" w:eastAsia="宋体"/>
          <w:color w:val="303030"/>
          <w:sz w:val="31"/>
          <w:highlight w:val="yellow"/>
          <w:lang w:val="en-US" w:eastAsia="zh-CN" w:bidi="ar-SA"/>
        </w:rPr>
        <w:drawing>
          <wp:anchor distT="0" distB="0" distL="114300" distR="114300" simplePos="0" relativeHeight="251661312" behindDoc="0" locked="0" layoutInCell="1" allowOverlap="1">
            <wp:simplePos x="0" y="0"/>
            <wp:positionH relativeFrom="column">
              <wp:posOffset>2736215</wp:posOffset>
            </wp:positionH>
            <wp:positionV relativeFrom="paragraph">
              <wp:posOffset>104775</wp:posOffset>
            </wp:positionV>
            <wp:extent cx="2627630" cy="3711575"/>
            <wp:effectExtent l="0" t="0" r="1270" b="3175"/>
            <wp:wrapNone/>
            <wp:docPr id="5" name="图片 5" descr="2022.11.30电子批准书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2022.11.30电子批准书_01"/>
                    <pic:cNvPicPr>
                      <a:picLocks noChangeAspect="1"/>
                    </pic:cNvPicPr>
                  </pic:nvPicPr>
                  <pic:blipFill>
                    <a:blip r:embed="rId8"/>
                    <a:stretch>
                      <a:fillRect/>
                    </a:stretch>
                  </pic:blipFill>
                  <pic:spPr>
                    <a:xfrm>
                      <a:off x="0" y="0"/>
                      <a:ext cx="2627630" cy="3711575"/>
                    </a:xfrm>
                    <a:prstGeom prst="rect">
                      <a:avLst/>
                    </a:prstGeom>
                  </pic:spPr>
                </pic:pic>
              </a:graphicData>
            </a:graphic>
          </wp:anchor>
        </w:drawing>
      </w:r>
      <w:r>
        <w:rPr>
          <w:rFonts w:hint="eastAsia" w:eastAsia="宋体"/>
          <w:color w:val="303030"/>
          <w:sz w:val="31"/>
          <w:highlight w:val="yellow"/>
          <w:lang w:val="en-US" w:eastAsia="zh-CN" w:bidi="ar-SA"/>
        </w:rPr>
        <w:drawing>
          <wp:anchor distT="0" distB="0" distL="114300" distR="114300" simplePos="0" relativeHeight="251662336" behindDoc="0" locked="0" layoutInCell="1" allowOverlap="1">
            <wp:simplePos x="0" y="0"/>
            <wp:positionH relativeFrom="column">
              <wp:posOffset>0</wp:posOffset>
            </wp:positionH>
            <wp:positionV relativeFrom="paragraph">
              <wp:posOffset>91440</wp:posOffset>
            </wp:positionV>
            <wp:extent cx="2632710" cy="3719830"/>
            <wp:effectExtent l="0" t="0" r="15240" b="13970"/>
            <wp:wrapNone/>
            <wp:docPr id="3" name="图片 3" descr="2022.11.30电子批准书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2022.11.30电子批准书_00"/>
                    <pic:cNvPicPr>
                      <a:picLocks noChangeAspect="1"/>
                    </pic:cNvPicPr>
                  </pic:nvPicPr>
                  <pic:blipFill>
                    <a:blip r:embed="rId9"/>
                    <a:stretch>
                      <a:fillRect/>
                    </a:stretch>
                  </pic:blipFill>
                  <pic:spPr>
                    <a:xfrm>
                      <a:off x="0" y="0"/>
                      <a:ext cx="2632710" cy="3719830"/>
                    </a:xfrm>
                    <a:prstGeom prst="rect">
                      <a:avLst/>
                    </a:prstGeom>
                  </pic:spPr>
                </pic:pic>
              </a:graphicData>
            </a:graphic>
          </wp:anchor>
        </w:drawing>
      </w:r>
    </w:p>
    <w:p w14:paraId="6F49C49C">
      <w:pPr>
        <w:pStyle w:val="15"/>
        <w:tabs>
          <w:tab w:val="left" w:pos="1195"/>
        </w:tabs>
        <w:spacing w:line="360" w:lineRule="auto"/>
        <w:ind w:left="0" w:firstLine="0"/>
        <w:rPr>
          <w:rFonts w:hint="eastAsia" w:eastAsia="宋体"/>
          <w:color w:val="303030"/>
          <w:sz w:val="31"/>
          <w:highlight w:val="yellow"/>
          <w:lang w:val="en-US" w:eastAsia="zh-CN" w:bidi="ar-SA"/>
        </w:rPr>
      </w:pPr>
    </w:p>
    <w:p w14:paraId="005516CA">
      <w:pPr>
        <w:pStyle w:val="15"/>
        <w:tabs>
          <w:tab w:val="left" w:pos="1195"/>
        </w:tabs>
        <w:spacing w:line="360" w:lineRule="auto"/>
        <w:ind w:left="0" w:firstLine="0"/>
        <w:rPr>
          <w:rFonts w:hint="eastAsia"/>
          <w:color w:val="303030"/>
          <w:sz w:val="31"/>
          <w:highlight w:val="yellow"/>
          <w:lang w:val="en-US" w:bidi="ar-SA"/>
        </w:rPr>
      </w:pPr>
    </w:p>
    <w:p w14:paraId="2F3280F1">
      <w:pPr>
        <w:pStyle w:val="15"/>
        <w:tabs>
          <w:tab w:val="left" w:pos="1195"/>
        </w:tabs>
        <w:spacing w:line="360" w:lineRule="auto"/>
        <w:ind w:left="0" w:firstLine="0"/>
        <w:rPr>
          <w:rFonts w:hint="eastAsia"/>
          <w:color w:val="303030"/>
          <w:sz w:val="31"/>
          <w:highlight w:val="yellow"/>
          <w:lang w:val="en-US" w:bidi="ar-SA"/>
        </w:rPr>
      </w:pPr>
    </w:p>
    <w:p w14:paraId="44575E72">
      <w:pPr>
        <w:pStyle w:val="15"/>
        <w:tabs>
          <w:tab w:val="left" w:pos="1195"/>
        </w:tabs>
        <w:spacing w:line="360" w:lineRule="auto"/>
        <w:ind w:left="0" w:firstLine="0"/>
        <w:rPr>
          <w:rFonts w:hint="eastAsia"/>
          <w:color w:val="303030"/>
          <w:sz w:val="31"/>
          <w:highlight w:val="yellow"/>
          <w:lang w:val="en-US" w:bidi="ar-SA"/>
        </w:rPr>
      </w:pPr>
    </w:p>
    <w:p w14:paraId="63A7F51D">
      <w:pPr>
        <w:pStyle w:val="15"/>
        <w:tabs>
          <w:tab w:val="left" w:pos="1195"/>
        </w:tabs>
        <w:spacing w:line="360" w:lineRule="auto"/>
        <w:ind w:left="0" w:firstLine="0"/>
        <w:rPr>
          <w:rFonts w:hint="eastAsia"/>
          <w:color w:val="303030"/>
          <w:sz w:val="31"/>
          <w:highlight w:val="yellow"/>
          <w:lang w:val="en-US" w:bidi="ar-SA"/>
        </w:rPr>
      </w:pPr>
    </w:p>
    <w:p w14:paraId="1B064DAD">
      <w:pPr>
        <w:pStyle w:val="15"/>
        <w:tabs>
          <w:tab w:val="left" w:pos="1195"/>
        </w:tabs>
        <w:spacing w:line="360" w:lineRule="auto"/>
        <w:ind w:left="0" w:firstLine="0"/>
        <w:rPr>
          <w:rFonts w:hint="eastAsia"/>
          <w:color w:val="303030"/>
          <w:sz w:val="31"/>
          <w:highlight w:val="yellow"/>
          <w:lang w:val="en-US" w:bidi="ar-SA"/>
        </w:rPr>
      </w:pPr>
    </w:p>
    <w:p w14:paraId="4FAFCBC0">
      <w:pPr>
        <w:pStyle w:val="15"/>
        <w:tabs>
          <w:tab w:val="left" w:pos="1195"/>
        </w:tabs>
        <w:spacing w:line="360" w:lineRule="auto"/>
        <w:ind w:left="0" w:firstLine="0"/>
        <w:rPr>
          <w:rFonts w:hint="eastAsia"/>
          <w:color w:val="303030"/>
          <w:sz w:val="31"/>
          <w:highlight w:val="yellow"/>
          <w:lang w:val="en-US" w:bidi="ar-SA"/>
        </w:rPr>
      </w:pPr>
    </w:p>
    <w:p w14:paraId="192027C9">
      <w:pPr>
        <w:pStyle w:val="15"/>
        <w:tabs>
          <w:tab w:val="left" w:pos="1195"/>
        </w:tabs>
        <w:spacing w:line="360" w:lineRule="auto"/>
        <w:ind w:left="0" w:firstLine="0"/>
        <w:rPr>
          <w:rFonts w:hint="eastAsia"/>
          <w:color w:val="303030"/>
          <w:sz w:val="31"/>
          <w:highlight w:val="yellow"/>
          <w:lang w:val="en-US" w:bidi="ar-SA"/>
        </w:rPr>
      </w:pPr>
    </w:p>
    <w:p w14:paraId="42D1019D">
      <w:pPr>
        <w:pStyle w:val="15"/>
        <w:tabs>
          <w:tab w:val="left" w:pos="1195"/>
        </w:tabs>
        <w:spacing w:line="360" w:lineRule="auto"/>
        <w:ind w:left="0" w:firstLine="0"/>
        <w:rPr>
          <w:color w:val="303030"/>
          <w:sz w:val="31"/>
          <w:lang w:val="en-US"/>
        </w:rPr>
      </w:pPr>
      <w:bookmarkStart w:id="18" w:name="_Toc10324"/>
      <w:r>
        <w:rPr>
          <w:rFonts w:hint="eastAsia"/>
          <w:color w:val="303030"/>
          <w:sz w:val="31"/>
          <w:lang w:val="en-US"/>
        </w:rPr>
        <w:t>本公司</w:t>
      </w:r>
      <w:r>
        <w:rPr>
          <w:rFonts w:hint="eastAsia"/>
          <w:color w:val="303030"/>
          <w:sz w:val="31"/>
          <w:lang w:val="en-US" w:eastAsia="zh-CN"/>
        </w:rPr>
        <w:t>有2024年新发</w:t>
      </w:r>
      <w:r>
        <w:rPr>
          <w:rFonts w:hint="eastAsia"/>
          <w:color w:val="303030"/>
          <w:sz w:val="31"/>
          <w:lang w:val="en-US"/>
        </w:rPr>
        <w:t>证书数量如下</w:t>
      </w:r>
      <w:bookmarkEnd w:id="18"/>
      <w:r>
        <w:rPr>
          <w:rFonts w:hint="eastAsia"/>
          <w:color w:val="303030"/>
          <w:sz w:val="31"/>
          <w:lang w:val="en-US" w:eastAsia="zh-CN"/>
        </w:rPr>
        <w:t>（截止2024.12.31日）：</w:t>
      </w:r>
    </w:p>
    <w:tbl>
      <w:tblPr>
        <w:tblStyle w:val="11"/>
        <w:tblW w:w="8520" w:type="dxa"/>
        <w:tblInd w:w="12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4260"/>
        <w:gridCol w:w="4260"/>
      </w:tblGrid>
      <w:tr w14:paraId="6650F32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37" w:hRule="atLeast"/>
        </w:trPr>
        <w:tc>
          <w:tcPr>
            <w:tcW w:w="4260" w:type="dxa"/>
            <w:tcBorders>
              <w:left w:val="single" w:color="000000" w:sz="8" w:space="0"/>
              <w:bottom w:val="single" w:color="000000" w:sz="6" w:space="0"/>
              <w:right w:val="single" w:color="000000" w:sz="6" w:space="0"/>
            </w:tcBorders>
          </w:tcPr>
          <w:p w14:paraId="437D83C2">
            <w:pPr>
              <w:pStyle w:val="16"/>
              <w:spacing w:before="117" w:line="360" w:lineRule="auto"/>
              <w:rPr>
                <w:b/>
                <w:bCs/>
                <w:sz w:val="31"/>
              </w:rPr>
            </w:pPr>
            <w:r>
              <w:rPr>
                <w:b/>
                <w:bCs/>
                <w:color w:val="303030"/>
                <w:sz w:val="31"/>
              </w:rPr>
              <w:t xml:space="preserve">认证业务种类 </w:t>
            </w:r>
          </w:p>
        </w:tc>
        <w:tc>
          <w:tcPr>
            <w:tcW w:w="4260" w:type="dxa"/>
            <w:tcBorders>
              <w:left w:val="single" w:color="000000" w:sz="6" w:space="0"/>
              <w:bottom w:val="single" w:color="000000" w:sz="6" w:space="0"/>
              <w:right w:val="single" w:color="000000" w:sz="6" w:space="0"/>
            </w:tcBorders>
          </w:tcPr>
          <w:p w14:paraId="3DAE01FA">
            <w:pPr>
              <w:pStyle w:val="16"/>
              <w:spacing w:before="117" w:line="360" w:lineRule="auto"/>
              <w:ind w:left="1413" w:right="1241"/>
              <w:rPr>
                <w:b/>
                <w:bCs/>
                <w:sz w:val="31"/>
                <w:highlight w:val="none"/>
              </w:rPr>
            </w:pPr>
            <w:r>
              <w:rPr>
                <w:rFonts w:hint="eastAsia"/>
                <w:b/>
                <w:bCs/>
                <w:color w:val="303030"/>
                <w:sz w:val="31"/>
                <w:highlight w:val="none"/>
                <w:lang w:val="en-US" w:eastAsia="zh-CN"/>
              </w:rPr>
              <w:t>新发</w:t>
            </w:r>
            <w:r>
              <w:rPr>
                <w:rFonts w:hint="eastAsia"/>
                <w:b/>
                <w:bCs/>
                <w:color w:val="303030"/>
                <w:sz w:val="31"/>
                <w:highlight w:val="none"/>
                <w:lang w:val="en-US"/>
              </w:rPr>
              <w:t>证书</w:t>
            </w:r>
            <w:r>
              <w:rPr>
                <w:b/>
                <w:bCs/>
                <w:color w:val="303030"/>
                <w:sz w:val="31"/>
                <w:highlight w:val="none"/>
              </w:rPr>
              <w:t xml:space="preserve"> </w:t>
            </w:r>
          </w:p>
        </w:tc>
      </w:tr>
      <w:tr w14:paraId="6B5B55B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5" w:hRule="atLeast"/>
        </w:trPr>
        <w:tc>
          <w:tcPr>
            <w:tcW w:w="4260" w:type="dxa"/>
            <w:tcBorders>
              <w:top w:val="single" w:color="000000" w:sz="6" w:space="0"/>
              <w:left w:val="single" w:color="000000" w:sz="8" w:space="0"/>
              <w:bottom w:val="single" w:color="000000" w:sz="6" w:space="0"/>
              <w:right w:val="single" w:color="000000" w:sz="6" w:space="0"/>
            </w:tcBorders>
          </w:tcPr>
          <w:p w14:paraId="2CC32365">
            <w:pPr>
              <w:pStyle w:val="16"/>
              <w:spacing w:before="95" w:line="360" w:lineRule="auto"/>
              <w:rPr>
                <w:sz w:val="31"/>
              </w:rPr>
            </w:pPr>
            <w:r>
              <w:rPr>
                <w:color w:val="303030"/>
                <w:sz w:val="31"/>
              </w:rPr>
              <w:t>质量管理体系认证</w:t>
            </w:r>
            <w:r>
              <w:rPr>
                <w:rFonts w:hint="eastAsia"/>
                <w:color w:val="303030"/>
                <w:sz w:val="31"/>
                <w:lang w:eastAsia="zh-CN"/>
              </w:rPr>
              <w:t>（含建工）</w:t>
            </w:r>
            <w:r>
              <w:rPr>
                <w:color w:val="303030"/>
                <w:sz w:val="31"/>
              </w:rPr>
              <w:t xml:space="preserve"> </w:t>
            </w:r>
          </w:p>
        </w:tc>
        <w:tc>
          <w:tcPr>
            <w:tcW w:w="4260" w:type="dxa"/>
            <w:tcBorders>
              <w:top w:val="single" w:color="000000" w:sz="6" w:space="0"/>
              <w:left w:val="single" w:color="000000" w:sz="6" w:space="0"/>
              <w:bottom w:val="single" w:color="000000" w:sz="6" w:space="0"/>
              <w:right w:val="single" w:color="000000" w:sz="6" w:space="0"/>
            </w:tcBorders>
          </w:tcPr>
          <w:p w14:paraId="4DDDAA3B">
            <w:pPr>
              <w:pStyle w:val="16"/>
              <w:spacing w:before="95" w:line="360" w:lineRule="auto"/>
              <w:ind w:left="1413" w:right="1241"/>
              <w:rPr>
                <w:color w:val="auto"/>
                <w:sz w:val="31"/>
                <w:highlight w:val="none"/>
              </w:rPr>
            </w:pPr>
            <w:r>
              <w:rPr>
                <w:rFonts w:hint="eastAsia"/>
                <w:color w:val="auto"/>
                <w:sz w:val="31"/>
                <w:highlight w:val="none"/>
                <w:lang w:val="en-US" w:eastAsia="zh-CN"/>
              </w:rPr>
              <w:t>230</w:t>
            </w:r>
            <w:r>
              <w:rPr>
                <w:color w:val="auto"/>
                <w:sz w:val="31"/>
                <w:highlight w:val="none"/>
              </w:rPr>
              <w:t xml:space="preserve"> 张 </w:t>
            </w:r>
          </w:p>
        </w:tc>
      </w:tr>
      <w:tr w14:paraId="1498D20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5" w:hRule="atLeast"/>
        </w:trPr>
        <w:tc>
          <w:tcPr>
            <w:tcW w:w="4260" w:type="dxa"/>
            <w:tcBorders>
              <w:top w:val="single" w:color="000000" w:sz="6" w:space="0"/>
              <w:left w:val="single" w:color="000000" w:sz="8" w:space="0"/>
              <w:bottom w:val="single" w:color="000000" w:sz="6" w:space="0"/>
              <w:right w:val="single" w:color="000000" w:sz="6" w:space="0"/>
            </w:tcBorders>
          </w:tcPr>
          <w:p w14:paraId="411D9F28">
            <w:pPr>
              <w:pStyle w:val="16"/>
              <w:spacing w:line="360" w:lineRule="auto"/>
              <w:rPr>
                <w:sz w:val="31"/>
              </w:rPr>
            </w:pPr>
            <w:r>
              <w:rPr>
                <w:color w:val="303030"/>
                <w:sz w:val="31"/>
              </w:rPr>
              <w:t xml:space="preserve">环境管理体系认证 </w:t>
            </w:r>
          </w:p>
        </w:tc>
        <w:tc>
          <w:tcPr>
            <w:tcW w:w="4260" w:type="dxa"/>
            <w:tcBorders>
              <w:top w:val="single" w:color="000000" w:sz="6" w:space="0"/>
              <w:left w:val="single" w:color="000000" w:sz="6" w:space="0"/>
              <w:bottom w:val="single" w:color="000000" w:sz="6" w:space="0"/>
              <w:right w:val="single" w:color="000000" w:sz="6" w:space="0"/>
            </w:tcBorders>
          </w:tcPr>
          <w:p w14:paraId="03258241">
            <w:pPr>
              <w:pStyle w:val="16"/>
              <w:spacing w:line="360" w:lineRule="auto"/>
              <w:ind w:left="1413" w:right="1241"/>
              <w:rPr>
                <w:color w:val="auto"/>
                <w:sz w:val="31"/>
                <w:highlight w:val="none"/>
              </w:rPr>
            </w:pPr>
            <w:r>
              <w:rPr>
                <w:rFonts w:hint="eastAsia"/>
                <w:color w:val="auto"/>
                <w:sz w:val="31"/>
                <w:highlight w:val="none"/>
                <w:lang w:val="en-US" w:eastAsia="zh-CN"/>
              </w:rPr>
              <w:t>205</w:t>
            </w:r>
            <w:r>
              <w:rPr>
                <w:color w:val="auto"/>
                <w:sz w:val="31"/>
                <w:highlight w:val="none"/>
              </w:rPr>
              <w:t xml:space="preserve"> 张 </w:t>
            </w:r>
          </w:p>
        </w:tc>
      </w:tr>
      <w:tr w14:paraId="7DB46A3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5" w:hRule="atLeast"/>
        </w:trPr>
        <w:tc>
          <w:tcPr>
            <w:tcW w:w="4260" w:type="dxa"/>
            <w:tcBorders>
              <w:top w:val="single" w:color="000000" w:sz="6" w:space="0"/>
              <w:left w:val="single" w:color="000000" w:sz="8" w:space="0"/>
              <w:bottom w:val="single" w:color="000000" w:sz="6" w:space="0"/>
              <w:right w:val="single" w:color="000000" w:sz="6" w:space="0"/>
            </w:tcBorders>
          </w:tcPr>
          <w:p w14:paraId="5FAE7B55">
            <w:pPr>
              <w:pStyle w:val="16"/>
              <w:spacing w:line="360" w:lineRule="auto"/>
              <w:rPr>
                <w:sz w:val="31"/>
              </w:rPr>
            </w:pPr>
            <w:r>
              <w:rPr>
                <w:color w:val="303030"/>
                <w:sz w:val="31"/>
              </w:rPr>
              <w:t xml:space="preserve">职业健康安全管理体系 </w:t>
            </w:r>
          </w:p>
        </w:tc>
        <w:tc>
          <w:tcPr>
            <w:tcW w:w="4260" w:type="dxa"/>
            <w:tcBorders>
              <w:top w:val="single" w:color="000000" w:sz="6" w:space="0"/>
              <w:left w:val="single" w:color="000000" w:sz="6" w:space="0"/>
              <w:bottom w:val="single" w:color="000000" w:sz="6" w:space="0"/>
              <w:right w:val="single" w:color="000000" w:sz="6" w:space="0"/>
            </w:tcBorders>
          </w:tcPr>
          <w:p w14:paraId="126B6B56">
            <w:pPr>
              <w:pStyle w:val="16"/>
              <w:spacing w:line="360" w:lineRule="auto"/>
              <w:ind w:left="1413" w:right="1241"/>
              <w:rPr>
                <w:color w:val="auto"/>
                <w:sz w:val="31"/>
                <w:highlight w:val="none"/>
              </w:rPr>
            </w:pPr>
            <w:r>
              <w:rPr>
                <w:rFonts w:hint="eastAsia"/>
                <w:color w:val="auto"/>
                <w:sz w:val="31"/>
                <w:highlight w:val="none"/>
                <w:lang w:val="en-US" w:eastAsia="zh-CN"/>
              </w:rPr>
              <w:t>204</w:t>
            </w:r>
            <w:r>
              <w:rPr>
                <w:color w:val="auto"/>
                <w:sz w:val="31"/>
                <w:highlight w:val="none"/>
              </w:rPr>
              <w:t xml:space="preserve"> 张 </w:t>
            </w:r>
          </w:p>
        </w:tc>
      </w:tr>
      <w:tr w14:paraId="3F62849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44" w:hRule="atLeast"/>
        </w:trPr>
        <w:tc>
          <w:tcPr>
            <w:tcW w:w="4260" w:type="dxa"/>
            <w:tcBorders>
              <w:top w:val="single" w:color="000000" w:sz="6" w:space="0"/>
              <w:left w:val="single" w:color="000000" w:sz="8" w:space="0"/>
              <w:bottom w:val="single" w:color="000000" w:sz="6" w:space="0"/>
              <w:right w:val="single" w:color="000000" w:sz="6" w:space="0"/>
            </w:tcBorders>
          </w:tcPr>
          <w:p w14:paraId="47E29209">
            <w:pPr>
              <w:pStyle w:val="16"/>
              <w:spacing w:line="360" w:lineRule="auto"/>
              <w:rPr>
                <w:sz w:val="31"/>
              </w:rPr>
            </w:pPr>
            <w:r>
              <w:rPr>
                <w:color w:val="303030"/>
                <w:sz w:val="31"/>
              </w:rPr>
              <w:t xml:space="preserve">其他 </w:t>
            </w:r>
          </w:p>
        </w:tc>
        <w:tc>
          <w:tcPr>
            <w:tcW w:w="4260" w:type="dxa"/>
            <w:tcBorders>
              <w:top w:val="single" w:color="000000" w:sz="6" w:space="0"/>
              <w:left w:val="single" w:color="000000" w:sz="6" w:space="0"/>
              <w:bottom w:val="single" w:color="000000" w:sz="6" w:space="0"/>
              <w:right w:val="single" w:color="000000" w:sz="6" w:space="0"/>
            </w:tcBorders>
          </w:tcPr>
          <w:p w14:paraId="1E3E0186">
            <w:pPr>
              <w:pStyle w:val="16"/>
              <w:spacing w:line="360" w:lineRule="auto"/>
              <w:ind w:left="1413" w:right="1226"/>
              <w:rPr>
                <w:color w:val="auto"/>
                <w:sz w:val="31"/>
                <w:highlight w:val="none"/>
              </w:rPr>
            </w:pPr>
            <w:r>
              <w:rPr>
                <w:rFonts w:hint="eastAsia"/>
                <w:color w:val="auto"/>
                <w:sz w:val="31"/>
                <w:highlight w:val="none"/>
                <w:lang w:val="en-US" w:eastAsia="zh-CN"/>
              </w:rPr>
              <w:t>20</w:t>
            </w:r>
            <w:r>
              <w:rPr>
                <w:color w:val="auto"/>
                <w:sz w:val="31"/>
                <w:highlight w:val="none"/>
              </w:rPr>
              <w:t xml:space="preserve"> 张 </w:t>
            </w:r>
          </w:p>
        </w:tc>
      </w:tr>
      <w:tr w14:paraId="5DBF924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5" w:hRule="atLeast"/>
        </w:trPr>
        <w:tc>
          <w:tcPr>
            <w:tcW w:w="4260" w:type="dxa"/>
            <w:tcBorders>
              <w:top w:val="single" w:color="000000" w:sz="6" w:space="0"/>
              <w:left w:val="single" w:color="000000" w:sz="8" w:space="0"/>
              <w:bottom w:val="single" w:color="000000" w:sz="6" w:space="0"/>
              <w:right w:val="single" w:color="000000" w:sz="6" w:space="0"/>
            </w:tcBorders>
            <w:vAlign w:val="top"/>
          </w:tcPr>
          <w:p w14:paraId="038D3256">
            <w:pPr>
              <w:pStyle w:val="16"/>
              <w:spacing w:before="95" w:line="360" w:lineRule="auto"/>
              <w:ind w:left="643" w:leftChars="0" w:right="458" w:rightChars="0"/>
              <w:rPr>
                <w:rFonts w:ascii="宋体" w:hAnsi="宋体" w:eastAsia="宋体" w:cs="宋体"/>
                <w:sz w:val="31"/>
                <w:szCs w:val="22"/>
                <w:lang w:val="zh-CN" w:eastAsia="zh-CN" w:bidi="zh-CN"/>
              </w:rPr>
            </w:pPr>
            <w:r>
              <w:rPr>
                <w:color w:val="303030"/>
                <w:sz w:val="31"/>
              </w:rPr>
              <w:t xml:space="preserve">合计 </w:t>
            </w:r>
          </w:p>
        </w:tc>
        <w:tc>
          <w:tcPr>
            <w:tcW w:w="4260" w:type="dxa"/>
            <w:tcBorders>
              <w:top w:val="single" w:color="000000" w:sz="6" w:space="0"/>
              <w:left w:val="single" w:color="000000" w:sz="6" w:space="0"/>
              <w:bottom w:val="single" w:color="000000" w:sz="6" w:space="0"/>
              <w:right w:val="single" w:color="000000" w:sz="6" w:space="0"/>
            </w:tcBorders>
            <w:vAlign w:val="top"/>
          </w:tcPr>
          <w:p w14:paraId="18B50DBB">
            <w:pPr>
              <w:pStyle w:val="16"/>
              <w:spacing w:before="95" w:line="360" w:lineRule="auto"/>
              <w:ind w:left="1413" w:leftChars="0" w:right="1241" w:rightChars="0"/>
              <w:rPr>
                <w:rFonts w:hint="eastAsia" w:ascii="宋体" w:hAnsi="宋体" w:eastAsia="宋体" w:cs="宋体"/>
                <w:color w:val="auto"/>
                <w:sz w:val="31"/>
                <w:szCs w:val="22"/>
                <w:highlight w:val="none"/>
                <w:lang w:val="en-US" w:eastAsia="zh-CN" w:bidi="zh-CN"/>
              </w:rPr>
            </w:pPr>
            <w:r>
              <w:rPr>
                <w:rFonts w:hint="eastAsia"/>
                <w:color w:val="auto"/>
                <w:sz w:val="31"/>
                <w:highlight w:val="none"/>
                <w:lang w:val="en-US" w:eastAsia="zh-CN"/>
              </w:rPr>
              <w:t>659</w:t>
            </w:r>
            <w:r>
              <w:rPr>
                <w:color w:val="auto"/>
                <w:sz w:val="31"/>
                <w:highlight w:val="none"/>
              </w:rPr>
              <w:t xml:space="preserve"> 张 </w:t>
            </w:r>
          </w:p>
        </w:tc>
      </w:tr>
    </w:tbl>
    <w:p w14:paraId="498BCD8E">
      <w:pPr>
        <w:pStyle w:val="15"/>
        <w:numPr>
          <w:ilvl w:val="0"/>
          <w:numId w:val="2"/>
        </w:numPr>
        <w:tabs>
          <w:tab w:val="left" w:pos="1195"/>
        </w:tabs>
        <w:spacing w:line="360" w:lineRule="auto"/>
        <w:outlineLvl w:val="2"/>
        <w:rPr>
          <w:color w:val="303030"/>
          <w:sz w:val="31"/>
        </w:rPr>
      </w:pPr>
      <w:r>
        <w:rPr>
          <w:rFonts w:hint="eastAsia"/>
          <w:color w:val="303030"/>
          <w:sz w:val="31"/>
          <w:lang w:val="en-US"/>
        </w:rPr>
        <w:t xml:space="preserve"> </w:t>
      </w:r>
      <w:bookmarkStart w:id="19" w:name="_Toc12244"/>
      <w:bookmarkStart w:id="20" w:name="_Toc17136"/>
      <w:bookmarkStart w:id="21" w:name="_Toc19659"/>
      <w:r>
        <w:rPr>
          <w:color w:val="303030"/>
          <w:sz w:val="31"/>
        </w:rPr>
        <w:t>人力资源与认证业务的匹配情况</w:t>
      </w:r>
      <w:bookmarkEnd w:id="19"/>
      <w:bookmarkEnd w:id="20"/>
      <w:bookmarkEnd w:id="21"/>
    </w:p>
    <w:p w14:paraId="0846B8E9">
      <w:pPr>
        <w:pStyle w:val="15"/>
        <w:tabs>
          <w:tab w:val="left" w:pos="1195"/>
        </w:tabs>
        <w:spacing w:line="360" w:lineRule="auto"/>
        <w:ind w:left="0" w:firstLine="620" w:firstLineChars="200"/>
        <w:rPr>
          <w:color w:val="303030"/>
          <w:sz w:val="31"/>
          <w:lang w:val="en-US"/>
        </w:rPr>
      </w:pPr>
      <w:bookmarkStart w:id="22" w:name="_Toc2696"/>
      <w:r>
        <w:rPr>
          <w:rFonts w:hint="eastAsia"/>
          <w:color w:val="303030"/>
          <w:sz w:val="31"/>
          <w:highlight w:val="none"/>
          <w:lang w:val="en-US"/>
        </w:rPr>
        <w:t>我公司聘用的认证管理人员</w:t>
      </w:r>
      <w:r>
        <w:rPr>
          <w:rFonts w:hint="eastAsia"/>
          <w:color w:val="303030"/>
          <w:sz w:val="31"/>
          <w:highlight w:val="none"/>
          <w:lang w:val="en-US" w:eastAsia="zh-CN"/>
        </w:rPr>
        <w:t>仅40</w:t>
      </w:r>
      <w:r>
        <w:rPr>
          <w:rFonts w:hint="eastAsia"/>
          <w:color w:val="303030"/>
          <w:sz w:val="31"/>
          <w:highlight w:val="none"/>
          <w:lang w:val="en-US"/>
        </w:rPr>
        <w:t>人，其中认证审核人员</w:t>
      </w:r>
      <w:r>
        <w:rPr>
          <w:rFonts w:hint="eastAsia"/>
          <w:color w:val="303030"/>
          <w:sz w:val="31"/>
          <w:highlight w:val="none"/>
          <w:lang w:val="en-US" w:eastAsia="zh-CN"/>
        </w:rPr>
        <w:t>30</w:t>
      </w:r>
      <w:r>
        <w:rPr>
          <w:rFonts w:hint="eastAsia"/>
          <w:color w:val="303030"/>
          <w:sz w:val="31"/>
          <w:highlight w:val="none"/>
          <w:lang w:val="en-US"/>
        </w:rPr>
        <w:t>名</w:t>
      </w:r>
      <w:r>
        <w:rPr>
          <w:rFonts w:hint="eastAsia"/>
          <w:color w:val="303030"/>
          <w:sz w:val="31"/>
          <w:highlight w:val="none"/>
          <w:lang w:val="en-US" w:eastAsia="zh-CN"/>
        </w:rPr>
        <w:t>左右</w:t>
      </w:r>
      <w:r>
        <w:rPr>
          <w:rFonts w:hint="eastAsia"/>
          <w:color w:val="303030"/>
          <w:sz w:val="31"/>
          <w:highlight w:val="none"/>
          <w:lang w:val="en-US"/>
        </w:rPr>
        <w:t>，基本满足目前经营发展需求</w:t>
      </w:r>
      <w:r>
        <w:rPr>
          <w:rFonts w:hint="eastAsia"/>
          <w:color w:val="303030"/>
          <w:sz w:val="31"/>
          <w:lang w:val="en-US"/>
        </w:rPr>
        <w:t>。</w:t>
      </w:r>
      <w:bookmarkEnd w:id="22"/>
    </w:p>
    <w:p w14:paraId="353FA6B7">
      <w:pPr>
        <w:pStyle w:val="15"/>
        <w:tabs>
          <w:tab w:val="left" w:pos="1195"/>
        </w:tabs>
        <w:spacing w:line="360" w:lineRule="auto"/>
        <w:ind w:left="0" w:firstLine="0"/>
        <w:outlineLvl w:val="2"/>
        <w:rPr>
          <w:color w:val="303030"/>
          <w:sz w:val="31"/>
          <w:lang w:val="en-US"/>
        </w:rPr>
      </w:pPr>
      <w:bookmarkStart w:id="23" w:name="_Toc3028"/>
      <w:bookmarkStart w:id="24" w:name="_Toc26680"/>
      <w:r>
        <w:rPr>
          <w:rFonts w:hint="eastAsia"/>
          <w:color w:val="303030"/>
          <w:sz w:val="31"/>
          <w:lang w:val="en-US"/>
        </w:rPr>
        <w:t xml:space="preserve">2. </w:t>
      </w:r>
      <w:bookmarkStart w:id="25" w:name="_Toc10644"/>
      <w:r>
        <w:rPr>
          <w:rFonts w:hint="eastAsia"/>
          <w:color w:val="303030"/>
          <w:sz w:val="31"/>
          <w:lang w:val="en-US"/>
        </w:rPr>
        <w:t>财务状况：</w:t>
      </w:r>
      <w:bookmarkEnd w:id="23"/>
      <w:bookmarkEnd w:id="24"/>
      <w:bookmarkEnd w:id="25"/>
    </w:p>
    <w:p w14:paraId="1AF6C9CB">
      <w:pPr>
        <w:pStyle w:val="3"/>
        <w:spacing w:before="120" w:line="360" w:lineRule="auto"/>
        <w:ind w:left="220" w:firstLine="620" w:firstLineChars="200"/>
        <w:rPr>
          <w:color w:val="303030"/>
        </w:rPr>
      </w:pPr>
      <w:r>
        <w:rPr>
          <w:color w:val="303030"/>
        </w:rPr>
        <w:t>西安</w:t>
      </w:r>
      <w:r>
        <w:rPr>
          <w:rFonts w:hint="eastAsia"/>
          <w:color w:val="303030"/>
        </w:rPr>
        <w:t>世标</w:t>
      </w:r>
      <w:r>
        <w:rPr>
          <w:color w:val="303030"/>
        </w:rPr>
        <w:t>信联认证</w:t>
      </w:r>
      <w:r>
        <w:rPr>
          <w:rFonts w:hint="eastAsia"/>
          <w:color w:val="303030"/>
        </w:rPr>
        <w:t>服务</w:t>
      </w:r>
      <w:r>
        <w:rPr>
          <w:color w:val="303030"/>
        </w:rPr>
        <w:t>有限公司为具有法律地位的第三方认证机构，主要经济收入为认证收入，不接受任何形式的经济赞助和资助。</w:t>
      </w:r>
    </w:p>
    <w:p w14:paraId="5B7F6175">
      <w:pPr>
        <w:pStyle w:val="3"/>
        <w:spacing w:before="120" w:line="360" w:lineRule="auto"/>
        <w:rPr>
          <w:color w:val="303030"/>
        </w:rPr>
      </w:pPr>
      <w:r>
        <w:rPr>
          <w:rFonts w:hint="eastAsia"/>
          <w:color w:val="303030"/>
          <w:lang w:val="en-US"/>
        </w:rPr>
        <w:t>3.人员能力培训情况</w:t>
      </w:r>
      <w:r>
        <w:rPr>
          <w:color w:val="303030"/>
        </w:rPr>
        <w:t xml:space="preserve"> </w:t>
      </w:r>
    </w:p>
    <w:p w14:paraId="1837F468">
      <w:pPr>
        <w:pStyle w:val="3"/>
        <w:spacing w:before="120" w:line="360" w:lineRule="auto"/>
        <w:ind w:firstLine="620" w:firstLineChars="200"/>
        <w:rPr>
          <w:color w:val="303030"/>
        </w:rPr>
      </w:pPr>
      <w:r>
        <w:rPr>
          <w:rFonts w:hint="eastAsia"/>
          <w:color w:val="303030"/>
        </w:rPr>
        <w:t>公司注重员工的成长，会不定时的举行一些相关的培训和学习，比如相关法律法规的培训，管理体系的学习。在平时工作中遇到问题，也会及时开会讨论学习，并解决问题。</w:t>
      </w:r>
    </w:p>
    <w:p w14:paraId="36052508">
      <w:pPr>
        <w:pStyle w:val="3"/>
        <w:spacing w:before="120" w:line="360" w:lineRule="auto"/>
        <w:rPr>
          <w:rFonts w:hint="eastAsia" w:eastAsia="宋体"/>
          <w:b/>
          <w:bCs/>
          <w:color w:val="303030"/>
          <w:sz w:val="36"/>
          <w:szCs w:val="36"/>
          <w:lang w:eastAsia="zh-CN"/>
        </w:rPr>
      </w:pPr>
      <w:bookmarkStart w:id="26" w:name="_Toc22939"/>
      <w:bookmarkStart w:id="27" w:name="_Toc1045"/>
    </w:p>
    <w:p w14:paraId="713DF07D">
      <w:pPr>
        <w:pStyle w:val="3"/>
        <w:spacing w:before="218" w:line="360" w:lineRule="auto"/>
        <w:ind w:left="220"/>
        <w:jc w:val="center"/>
        <w:outlineLvl w:val="0"/>
        <w:rPr>
          <w:rFonts w:hint="eastAsia" w:eastAsia="宋体"/>
          <w:b/>
          <w:bCs/>
          <w:color w:val="303030"/>
          <w:sz w:val="36"/>
          <w:szCs w:val="36"/>
          <w:lang w:eastAsia="zh-CN"/>
        </w:rPr>
      </w:pPr>
      <w:bookmarkStart w:id="28" w:name="_Toc22678"/>
      <w:r>
        <w:rPr>
          <w:rFonts w:hint="eastAsia" w:eastAsia="宋体"/>
          <w:b/>
          <w:bCs/>
          <w:color w:val="303030"/>
          <w:sz w:val="36"/>
          <w:szCs w:val="36"/>
          <w:lang w:eastAsia="zh-CN"/>
        </w:rPr>
        <w:drawing>
          <wp:anchor distT="0" distB="0" distL="114300" distR="114300" simplePos="0" relativeHeight="251663360" behindDoc="1" locked="0" layoutInCell="1" allowOverlap="1">
            <wp:simplePos x="0" y="0"/>
            <wp:positionH relativeFrom="column">
              <wp:posOffset>2609215</wp:posOffset>
            </wp:positionH>
            <wp:positionV relativeFrom="paragraph">
              <wp:posOffset>126365</wp:posOffset>
            </wp:positionV>
            <wp:extent cx="2664460" cy="2012950"/>
            <wp:effectExtent l="0" t="0" r="2540" b="6350"/>
            <wp:wrapNone/>
            <wp:docPr id="4" name="图片 4" descr="微信图片_202502051631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502051631023"/>
                    <pic:cNvPicPr>
                      <a:picLocks noChangeAspect="1"/>
                    </pic:cNvPicPr>
                  </pic:nvPicPr>
                  <pic:blipFill>
                    <a:blip r:embed="rId10"/>
                    <a:stretch>
                      <a:fillRect/>
                    </a:stretch>
                  </pic:blipFill>
                  <pic:spPr>
                    <a:xfrm>
                      <a:off x="0" y="0"/>
                      <a:ext cx="2664460" cy="2012950"/>
                    </a:xfrm>
                    <a:prstGeom prst="rect">
                      <a:avLst/>
                    </a:prstGeom>
                  </pic:spPr>
                </pic:pic>
              </a:graphicData>
            </a:graphic>
          </wp:anchor>
        </w:drawing>
      </w:r>
      <w:r>
        <w:rPr>
          <w:rFonts w:hint="eastAsia" w:eastAsia="宋体"/>
          <w:b/>
          <w:bCs/>
          <w:color w:val="303030"/>
          <w:sz w:val="36"/>
          <w:szCs w:val="36"/>
          <w:lang w:eastAsia="zh-CN"/>
        </w:rPr>
        <w:drawing>
          <wp:anchor distT="0" distB="0" distL="114300" distR="114300" simplePos="0" relativeHeight="251663360" behindDoc="1" locked="0" layoutInCell="1" allowOverlap="1">
            <wp:simplePos x="0" y="0"/>
            <wp:positionH relativeFrom="column">
              <wp:posOffset>-165100</wp:posOffset>
            </wp:positionH>
            <wp:positionV relativeFrom="paragraph">
              <wp:posOffset>121285</wp:posOffset>
            </wp:positionV>
            <wp:extent cx="2682875" cy="2012315"/>
            <wp:effectExtent l="0" t="0" r="3175" b="6985"/>
            <wp:wrapNone/>
            <wp:docPr id="6" name="图片 6" descr="微信图片_20250205150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微信图片_20250205150337"/>
                    <pic:cNvPicPr>
                      <a:picLocks noChangeAspect="1"/>
                    </pic:cNvPicPr>
                  </pic:nvPicPr>
                  <pic:blipFill>
                    <a:blip r:embed="rId11"/>
                    <a:stretch>
                      <a:fillRect/>
                    </a:stretch>
                  </pic:blipFill>
                  <pic:spPr>
                    <a:xfrm>
                      <a:off x="0" y="0"/>
                      <a:ext cx="2682875" cy="2012315"/>
                    </a:xfrm>
                    <a:prstGeom prst="rect">
                      <a:avLst/>
                    </a:prstGeom>
                  </pic:spPr>
                </pic:pic>
              </a:graphicData>
            </a:graphic>
          </wp:anchor>
        </w:drawing>
      </w:r>
    </w:p>
    <w:p w14:paraId="59D44F88">
      <w:pPr>
        <w:pStyle w:val="3"/>
        <w:spacing w:before="218" w:line="360" w:lineRule="auto"/>
        <w:ind w:left="220"/>
        <w:jc w:val="center"/>
        <w:outlineLvl w:val="0"/>
        <w:rPr>
          <w:rFonts w:hint="eastAsia" w:eastAsia="宋体"/>
          <w:b/>
          <w:bCs/>
          <w:color w:val="303030"/>
          <w:sz w:val="36"/>
          <w:szCs w:val="36"/>
          <w:lang w:eastAsia="zh-CN"/>
        </w:rPr>
      </w:pPr>
    </w:p>
    <w:p w14:paraId="35C63F68">
      <w:pPr>
        <w:pStyle w:val="3"/>
        <w:spacing w:before="218" w:line="360" w:lineRule="auto"/>
        <w:ind w:left="220"/>
        <w:jc w:val="center"/>
        <w:outlineLvl w:val="0"/>
        <w:rPr>
          <w:rFonts w:hint="eastAsia"/>
          <w:b/>
          <w:bCs/>
          <w:color w:val="303030"/>
          <w:sz w:val="36"/>
          <w:szCs w:val="36"/>
        </w:rPr>
      </w:pPr>
    </w:p>
    <w:p w14:paraId="468CE8CD">
      <w:pPr>
        <w:pStyle w:val="3"/>
        <w:spacing w:before="218" w:line="360" w:lineRule="auto"/>
        <w:ind w:left="220"/>
        <w:jc w:val="center"/>
        <w:outlineLvl w:val="0"/>
        <w:rPr>
          <w:rFonts w:hint="eastAsia"/>
          <w:b/>
          <w:bCs/>
          <w:color w:val="303030"/>
          <w:sz w:val="36"/>
          <w:szCs w:val="36"/>
        </w:rPr>
      </w:pPr>
    </w:p>
    <w:p w14:paraId="11ADAE5A">
      <w:pPr>
        <w:pStyle w:val="3"/>
        <w:spacing w:before="218" w:line="360" w:lineRule="auto"/>
        <w:ind w:left="220"/>
        <w:jc w:val="center"/>
        <w:outlineLvl w:val="0"/>
        <w:rPr>
          <w:rFonts w:hint="eastAsia"/>
          <w:b/>
          <w:bCs/>
          <w:color w:val="303030"/>
          <w:sz w:val="36"/>
          <w:szCs w:val="36"/>
        </w:rPr>
      </w:pPr>
      <w:r>
        <w:rPr>
          <w:rFonts w:hint="eastAsia" w:eastAsia="宋体"/>
          <w:b/>
          <w:bCs/>
          <w:color w:val="303030"/>
          <w:sz w:val="36"/>
          <w:szCs w:val="36"/>
          <w:lang w:eastAsia="zh-CN"/>
        </w:rPr>
        <w:drawing>
          <wp:anchor distT="0" distB="0" distL="114300" distR="114300" simplePos="0" relativeHeight="251663360" behindDoc="1" locked="0" layoutInCell="1" allowOverlap="1">
            <wp:simplePos x="0" y="0"/>
            <wp:positionH relativeFrom="column">
              <wp:posOffset>2606040</wp:posOffset>
            </wp:positionH>
            <wp:positionV relativeFrom="paragraph">
              <wp:posOffset>210820</wp:posOffset>
            </wp:positionV>
            <wp:extent cx="2666365" cy="2000250"/>
            <wp:effectExtent l="0" t="0" r="635" b="0"/>
            <wp:wrapNone/>
            <wp:docPr id="8" name="图片 8" descr="微信图片_20250205163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微信图片_20250205163104"/>
                    <pic:cNvPicPr>
                      <a:picLocks noChangeAspect="1"/>
                    </pic:cNvPicPr>
                  </pic:nvPicPr>
                  <pic:blipFill>
                    <a:blip r:embed="rId12"/>
                    <a:stretch>
                      <a:fillRect/>
                    </a:stretch>
                  </pic:blipFill>
                  <pic:spPr>
                    <a:xfrm>
                      <a:off x="0" y="0"/>
                      <a:ext cx="2666365" cy="2000250"/>
                    </a:xfrm>
                    <a:prstGeom prst="rect">
                      <a:avLst/>
                    </a:prstGeom>
                  </pic:spPr>
                </pic:pic>
              </a:graphicData>
            </a:graphic>
          </wp:anchor>
        </w:drawing>
      </w:r>
      <w:r>
        <w:rPr>
          <w:rFonts w:hint="eastAsia" w:eastAsia="宋体"/>
          <w:b/>
          <w:bCs/>
          <w:color w:val="303030"/>
          <w:sz w:val="36"/>
          <w:szCs w:val="36"/>
          <w:lang w:eastAsia="zh-CN"/>
        </w:rPr>
        <w:drawing>
          <wp:anchor distT="0" distB="0" distL="114300" distR="114300" simplePos="0" relativeHeight="251663360" behindDoc="1" locked="0" layoutInCell="1" allowOverlap="1">
            <wp:simplePos x="0" y="0"/>
            <wp:positionH relativeFrom="column">
              <wp:posOffset>-168275</wp:posOffset>
            </wp:positionH>
            <wp:positionV relativeFrom="paragraph">
              <wp:posOffset>217805</wp:posOffset>
            </wp:positionV>
            <wp:extent cx="2691130" cy="1994535"/>
            <wp:effectExtent l="0" t="0" r="13970" b="5715"/>
            <wp:wrapNone/>
            <wp:docPr id="2" name="图片 2" descr="微信图片_202502051631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502051631022"/>
                    <pic:cNvPicPr>
                      <a:picLocks noChangeAspect="1"/>
                    </pic:cNvPicPr>
                  </pic:nvPicPr>
                  <pic:blipFill>
                    <a:blip r:embed="rId13"/>
                    <a:stretch>
                      <a:fillRect/>
                    </a:stretch>
                  </pic:blipFill>
                  <pic:spPr>
                    <a:xfrm>
                      <a:off x="0" y="0"/>
                      <a:ext cx="2691130" cy="1994535"/>
                    </a:xfrm>
                    <a:prstGeom prst="rect">
                      <a:avLst/>
                    </a:prstGeom>
                  </pic:spPr>
                </pic:pic>
              </a:graphicData>
            </a:graphic>
          </wp:anchor>
        </w:drawing>
      </w:r>
    </w:p>
    <w:p w14:paraId="52DB706A">
      <w:pPr>
        <w:pStyle w:val="3"/>
        <w:spacing w:before="218" w:line="360" w:lineRule="auto"/>
        <w:ind w:left="220"/>
        <w:jc w:val="center"/>
        <w:outlineLvl w:val="0"/>
        <w:rPr>
          <w:rFonts w:hint="eastAsia"/>
          <w:b/>
          <w:bCs/>
          <w:color w:val="303030"/>
          <w:sz w:val="36"/>
          <w:szCs w:val="36"/>
        </w:rPr>
      </w:pPr>
    </w:p>
    <w:p w14:paraId="513968DF">
      <w:pPr>
        <w:pStyle w:val="3"/>
        <w:spacing w:before="218" w:line="360" w:lineRule="auto"/>
        <w:ind w:left="220"/>
        <w:jc w:val="center"/>
        <w:outlineLvl w:val="0"/>
        <w:rPr>
          <w:rFonts w:hint="eastAsia"/>
          <w:b/>
          <w:bCs/>
          <w:color w:val="303030"/>
          <w:sz w:val="36"/>
          <w:szCs w:val="36"/>
        </w:rPr>
      </w:pPr>
    </w:p>
    <w:p w14:paraId="71EDAFD5">
      <w:pPr>
        <w:pStyle w:val="3"/>
        <w:spacing w:before="218" w:line="360" w:lineRule="auto"/>
        <w:ind w:left="220"/>
        <w:jc w:val="center"/>
        <w:outlineLvl w:val="0"/>
        <w:rPr>
          <w:rFonts w:hint="eastAsia"/>
          <w:b/>
          <w:bCs/>
          <w:color w:val="303030"/>
          <w:sz w:val="36"/>
          <w:szCs w:val="36"/>
        </w:rPr>
      </w:pPr>
    </w:p>
    <w:p w14:paraId="4C723E9C">
      <w:pPr>
        <w:pStyle w:val="3"/>
        <w:spacing w:before="218" w:line="360" w:lineRule="auto"/>
        <w:ind w:left="220"/>
        <w:jc w:val="center"/>
        <w:outlineLvl w:val="0"/>
        <w:rPr>
          <w:rFonts w:hint="default" w:eastAsia="宋体"/>
          <w:b/>
          <w:bCs/>
          <w:color w:val="303030"/>
          <w:sz w:val="36"/>
          <w:szCs w:val="36"/>
          <w:lang w:val="en-US" w:eastAsia="zh-CN"/>
        </w:rPr>
      </w:pPr>
      <w:r>
        <w:rPr>
          <w:rFonts w:hint="eastAsia"/>
          <w:b/>
          <w:bCs/>
          <w:color w:val="303030"/>
          <w:sz w:val="36"/>
          <w:szCs w:val="36"/>
          <w:lang w:val="en-US" w:eastAsia="zh-CN"/>
        </w:rPr>
        <w:t>2024年度审核员大会照片</w:t>
      </w:r>
    </w:p>
    <w:p w14:paraId="6D10F1D7">
      <w:pPr>
        <w:pStyle w:val="3"/>
        <w:spacing w:before="218" w:line="360" w:lineRule="auto"/>
        <w:ind w:left="220"/>
        <w:jc w:val="center"/>
        <w:outlineLvl w:val="0"/>
        <w:rPr>
          <w:rFonts w:hint="eastAsia"/>
          <w:b/>
          <w:bCs/>
          <w:color w:val="303030"/>
          <w:sz w:val="36"/>
          <w:szCs w:val="36"/>
        </w:rPr>
      </w:pPr>
    </w:p>
    <w:p w14:paraId="3C2AD014">
      <w:pPr>
        <w:pStyle w:val="3"/>
        <w:spacing w:before="218" w:line="360" w:lineRule="auto"/>
        <w:ind w:left="220"/>
        <w:jc w:val="center"/>
        <w:outlineLvl w:val="0"/>
        <w:rPr>
          <w:rFonts w:hint="eastAsia"/>
          <w:b/>
          <w:bCs/>
          <w:color w:val="303030"/>
          <w:sz w:val="36"/>
          <w:szCs w:val="36"/>
        </w:rPr>
      </w:pPr>
    </w:p>
    <w:p w14:paraId="69483AD0">
      <w:pPr>
        <w:pStyle w:val="3"/>
        <w:spacing w:before="218" w:line="360" w:lineRule="auto"/>
        <w:ind w:left="220"/>
        <w:jc w:val="center"/>
        <w:outlineLvl w:val="0"/>
        <w:rPr>
          <w:rFonts w:hint="eastAsia"/>
          <w:b/>
          <w:bCs/>
          <w:color w:val="303030"/>
          <w:sz w:val="36"/>
          <w:szCs w:val="36"/>
        </w:rPr>
      </w:pPr>
    </w:p>
    <w:p w14:paraId="4CE34019">
      <w:pPr>
        <w:pStyle w:val="3"/>
        <w:spacing w:before="218" w:line="360" w:lineRule="auto"/>
        <w:ind w:left="220"/>
        <w:jc w:val="center"/>
        <w:outlineLvl w:val="0"/>
        <w:rPr>
          <w:rFonts w:hint="eastAsia"/>
          <w:b/>
          <w:bCs/>
          <w:color w:val="303030"/>
          <w:sz w:val="36"/>
          <w:szCs w:val="36"/>
        </w:rPr>
      </w:pPr>
    </w:p>
    <w:p w14:paraId="61AF4849">
      <w:pPr>
        <w:pStyle w:val="3"/>
        <w:spacing w:before="218" w:line="360" w:lineRule="auto"/>
        <w:ind w:left="220"/>
        <w:jc w:val="center"/>
        <w:outlineLvl w:val="0"/>
        <w:rPr>
          <w:rFonts w:hint="eastAsia"/>
          <w:b/>
          <w:bCs/>
          <w:color w:val="303030"/>
          <w:sz w:val="36"/>
          <w:szCs w:val="36"/>
        </w:rPr>
      </w:pPr>
    </w:p>
    <w:p w14:paraId="31F81DD1">
      <w:pPr>
        <w:pStyle w:val="3"/>
        <w:spacing w:before="218" w:line="360" w:lineRule="auto"/>
        <w:ind w:left="220"/>
        <w:jc w:val="center"/>
        <w:outlineLvl w:val="0"/>
        <w:rPr>
          <w:rFonts w:hint="eastAsia"/>
          <w:b/>
          <w:bCs/>
          <w:color w:val="303030"/>
          <w:sz w:val="36"/>
          <w:szCs w:val="36"/>
        </w:rPr>
      </w:pPr>
    </w:p>
    <w:p w14:paraId="52D0E974">
      <w:pPr>
        <w:pStyle w:val="3"/>
        <w:spacing w:before="218" w:line="360" w:lineRule="auto"/>
        <w:ind w:left="220"/>
        <w:jc w:val="center"/>
        <w:outlineLvl w:val="0"/>
        <w:rPr>
          <w:rFonts w:hint="eastAsia"/>
          <w:b/>
          <w:bCs/>
          <w:color w:val="303030"/>
          <w:sz w:val="36"/>
          <w:szCs w:val="36"/>
        </w:rPr>
      </w:pPr>
    </w:p>
    <w:p w14:paraId="7E2B2214">
      <w:pPr>
        <w:pStyle w:val="3"/>
        <w:spacing w:before="218" w:line="360" w:lineRule="auto"/>
        <w:ind w:left="220"/>
        <w:jc w:val="center"/>
        <w:outlineLvl w:val="0"/>
        <w:rPr>
          <w:b/>
          <w:bCs/>
          <w:sz w:val="36"/>
          <w:szCs w:val="36"/>
        </w:rPr>
      </w:pPr>
      <w:r>
        <w:rPr>
          <w:rFonts w:hint="eastAsia"/>
          <w:b/>
          <w:bCs/>
          <w:color w:val="303030"/>
          <w:sz w:val="36"/>
          <w:szCs w:val="36"/>
        </w:rPr>
        <w:t>第三章</w:t>
      </w:r>
      <w:r>
        <w:rPr>
          <w:rFonts w:hint="eastAsia"/>
          <w:b/>
          <w:bCs/>
          <w:color w:val="303030"/>
          <w:sz w:val="36"/>
          <w:szCs w:val="36"/>
          <w:lang w:val="en-US"/>
        </w:rPr>
        <w:t xml:space="preserve">  </w:t>
      </w:r>
      <w:r>
        <w:rPr>
          <w:b/>
          <w:bCs/>
          <w:color w:val="303030"/>
          <w:sz w:val="36"/>
          <w:szCs w:val="36"/>
        </w:rPr>
        <w:t>社会责任管理体系和制度建立情况</w:t>
      </w:r>
      <w:bookmarkEnd w:id="26"/>
      <w:bookmarkEnd w:id="27"/>
      <w:bookmarkEnd w:id="28"/>
    </w:p>
    <w:p w14:paraId="0D665C3F">
      <w:pPr>
        <w:pStyle w:val="3"/>
        <w:spacing w:before="120" w:line="360" w:lineRule="auto"/>
        <w:outlineLvl w:val="1"/>
        <w:rPr>
          <w:b/>
          <w:bCs/>
          <w:color w:val="303030"/>
          <w:sz w:val="32"/>
          <w:szCs w:val="32"/>
        </w:rPr>
      </w:pPr>
      <w:bookmarkStart w:id="29" w:name="_Toc29991"/>
      <w:bookmarkStart w:id="30" w:name="_Toc19697"/>
      <w:r>
        <w:rPr>
          <w:rFonts w:hint="eastAsia"/>
          <w:b/>
          <w:bCs/>
          <w:color w:val="303030"/>
          <w:sz w:val="32"/>
          <w:szCs w:val="32"/>
        </w:rPr>
        <w:t>一、</w:t>
      </w:r>
      <w:r>
        <w:rPr>
          <w:b/>
          <w:bCs/>
          <w:color w:val="303030"/>
          <w:sz w:val="32"/>
          <w:szCs w:val="32"/>
        </w:rPr>
        <w:t>履行社会责任的措施及制度规定</w:t>
      </w:r>
      <w:bookmarkEnd w:id="29"/>
      <w:bookmarkEnd w:id="30"/>
    </w:p>
    <w:p w14:paraId="0FFD860A">
      <w:pPr>
        <w:pStyle w:val="3"/>
        <w:spacing w:line="360" w:lineRule="auto"/>
        <w:ind w:firstLine="620" w:firstLineChars="200"/>
      </w:pPr>
      <w:r>
        <w:rPr>
          <w:color w:val="303030"/>
        </w:rPr>
        <w:t>自成立以来，</w:t>
      </w:r>
      <w:r>
        <w:rPr>
          <w:rFonts w:hint="eastAsia"/>
          <w:color w:val="303030"/>
        </w:rPr>
        <w:t>世标信联</w:t>
      </w:r>
      <w:r>
        <w:rPr>
          <w:color w:val="303030"/>
        </w:rPr>
        <w:t>就深入贯彻落实国家认监委《认证机构履行社会责任指导意见》的要求，确保在开展认证审</w:t>
      </w:r>
      <w:r>
        <w:rPr>
          <w:color w:val="303030"/>
          <w:spacing w:val="-8"/>
        </w:rPr>
        <w:t>核活动中，推进</w:t>
      </w:r>
      <w:r>
        <w:rPr>
          <w:rFonts w:hint="eastAsia"/>
          <w:color w:val="303030"/>
          <w:spacing w:val="-8"/>
        </w:rPr>
        <w:t>世标信联</w:t>
      </w:r>
      <w:r>
        <w:rPr>
          <w:color w:val="303030"/>
          <w:spacing w:val="-8"/>
        </w:rPr>
        <w:t>切实履行社会责任，提升认证质量、</w:t>
      </w:r>
      <w:r>
        <w:rPr>
          <w:color w:val="303030"/>
        </w:rPr>
        <w:t>持续保持认证过程的有效性。结合</w:t>
      </w:r>
      <w:r>
        <w:rPr>
          <w:rFonts w:hint="eastAsia"/>
          <w:color w:val="303030"/>
        </w:rPr>
        <w:t>世标信联</w:t>
      </w:r>
      <w:r>
        <w:rPr>
          <w:color w:val="303030"/>
        </w:rPr>
        <w:t>的</w:t>
      </w:r>
      <w:r>
        <w:rPr>
          <w:rFonts w:hint="eastAsia"/>
          <w:color w:val="303030"/>
        </w:rPr>
        <w:t>实际情况</w:t>
      </w:r>
      <w:r>
        <w:rPr>
          <w:color w:val="303030"/>
        </w:rPr>
        <w:t>，完善履行社会责任的内部管理制度</w:t>
      </w:r>
      <w:r>
        <w:rPr>
          <w:rFonts w:hint="eastAsia"/>
          <w:color w:val="303030"/>
        </w:rPr>
        <w:t>；</w:t>
      </w:r>
      <w:r>
        <w:rPr>
          <w:color w:val="303030"/>
        </w:rPr>
        <w:t>结合机构自身的特点，秉承坚持尊重员工</w:t>
      </w:r>
      <w:r>
        <w:rPr>
          <w:rFonts w:hint="eastAsia"/>
          <w:color w:val="303030"/>
        </w:rPr>
        <w:t>和相关方，</w:t>
      </w:r>
      <w:r>
        <w:rPr>
          <w:color w:val="303030"/>
        </w:rPr>
        <w:t xml:space="preserve">服务企业和社会的经营理念，使践行社会责任与机构的经营运作高度融合。 </w:t>
      </w:r>
    </w:p>
    <w:p w14:paraId="6DD738EA">
      <w:pPr>
        <w:pStyle w:val="3"/>
        <w:spacing w:before="5" w:line="360" w:lineRule="auto"/>
        <w:outlineLvl w:val="1"/>
        <w:rPr>
          <w:color w:val="303030"/>
          <w:spacing w:val="-8"/>
          <w:sz w:val="32"/>
          <w:szCs w:val="32"/>
        </w:rPr>
      </w:pPr>
      <w:bookmarkStart w:id="31" w:name="_Toc29007"/>
      <w:bookmarkStart w:id="32" w:name="_Toc21838"/>
      <w:r>
        <w:rPr>
          <w:rFonts w:hint="eastAsia"/>
          <w:b/>
          <w:bCs/>
          <w:color w:val="303030"/>
          <w:sz w:val="32"/>
          <w:szCs w:val="32"/>
        </w:rPr>
        <w:t>二、</w:t>
      </w:r>
      <w:r>
        <w:rPr>
          <w:b/>
          <w:bCs/>
          <w:color w:val="303030"/>
          <w:sz w:val="32"/>
          <w:szCs w:val="32"/>
        </w:rPr>
        <w:t>体系运营和自我改进情况</w:t>
      </w:r>
      <w:bookmarkEnd w:id="31"/>
      <w:bookmarkEnd w:id="32"/>
      <w:r>
        <w:rPr>
          <w:color w:val="303030"/>
          <w:sz w:val="32"/>
          <w:szCs w:val="32"/>
        </w:rPr>
        <w:t xml:space="preserve"> </w:t>
      </w:r>
    </w:p>
    <w:p w14:paraId="2A70712F">
      <w:pPr>
        <w:pStyle w:val="3"/>
        <w:spacing w:line="360" w:lineRule="auto"/>
        <w:ind w:firstLine="620" w:firstLineChars="200"/>
        <w:jc w:val="both"/>
        <w:rPr>
          <w:highlight w:val="yellow"/>
        </w:rPr>
      </w:pPr>
      <w:r>
        <w:rPr>
          <w:rFonts w:hint="eastAsia"/>
          <w:color w:val="303030"/>
        </w:rPr>
        <w:t>西安世标信联认证服务有限公司</w:t>
      </w:r>
      <w:r>
        <w:rPr>
          <w:color w:val="303030"/>
        </w:rPr>
        <w:t>是经国家认证认可监督管理委员会批准，专业从事ISO9001质量管理体系</w:t>
      </w:r>
      <w:r>
        <w:rPr>
          <w:rFonts w:hint="eastAsia"/>
          <w:color w:val="303030"/>
        </w:rPr>
        <w:t>、</w:t>
      </w:r>
      <w:r>
        <w:rPr>
          <w:color w:val="303030"/>
        </w:rPr>
        <w:t>ISO14001 环境管理体系、</w:t>
      </w:r>
      <w:r>
        <w:rPr>
          <w:rFonts w:hint="eastAsia"/>
          <w:color w:val="303030"/>
          <w:lang w:val="en-US"/>
        </w:rPr>
        <w:t>ISO45</w:t>
      </w:r>
      <w:r>
        <w:rPr>
          <w:color w:val="303030"/>
        </w:rPr>
        <w:t>001职业健康安全管理体系</w:t>
      </w:r>
      <w:r>
        <w:rPr>
          <w:rFonts w:hint="eastAsia"/>
          <w:color w:val="303030"/>
          <w:lang w:val="en-US" w:eastAsia="zh-CN"/>
        </w:rPr>
        <w:t>等</w:t>
      </w:r>
      <w:r>
        <w:rPr>
          <w:color w:val="303030"/>
        </w:rPr>
        <w:t>认证</w:t>
      </w:r>
      <w:r>
        <w:rPr>
          <w:rFonts w:hint="eastAsia"/>
          <w:color w:val="303030"/>
        </w:rPr>
        <w:t>。公司秉持专业创造价值的理念，严格遵守国家有关法律法规的规定，并按认可机构的要求建立并运行有效的质量管理体系，确保按有关文件要求开展认证活动，确保认证质量满足国家法律法规、认可机构、认证自律要求和相关标准的要求，自觉接受国家认证认可监管部门、认可机构和认证认可协会的监督，为社会提供增值的认证服务。</w:t>
      </w:r>
    </w:p>
    <w:p w14:paraId="2CC7BFE0">
      <w:pPr>
        <w:pStyle w:val="3"/>
        <w:spacing w:before="120" w:line="360" w:lineRule="auto"/>
        <w:ind w:firstLine="620" w:firstLineChars="200"/>
        <w:outlineLvl w:val="2"/>
        <w:rPr>
          <w:color w:val="303030"/>
        </w:rPr>
      </w:pPr>
      <w:bookmarkStart w:id="33" w:name="_Toc6183"/>
      <w:bookmarkStart w:id="34" w:name="_Toc2551"/>
      <w:r>
        <w:rPr>
          <w:rFonts w:hint="eastAsia"/>
          <w:color w:val="303030"/>
          <w:lang w:val="en-US"/>
        </w:rPr>
        <w:t>1.</w:t>
      </w:r>
      <w:r>
        <w:rPr>
          <w:color w:val="303030"/>
        </w:rPr>
        <w:t>管理体系认证流程</w:t>
      </w:r>
      <w:r>
        <w:rPr>
          <w:rFonts w:hint="eastAsia"/>
          <w:color w:val="303030"/>
        </w:rPr>
        <w:t>：</w:t>
      </w:r>
      <w:bookmarkEnd w:id="33"/>
      <w:bookmarkEnd w:id="34"/>
    </w:p>
    <w:p w14:paraId="5CBF0FC5">
      <w:pPr>
        <w:pStyle w:val="3"/>
        <w:spacing w:before="61" w:line="360" w:lineRule="auto"/>
        <w:rPr>
          <w:color w:val="303030"/>
        </w:rPr>
      </w:pPr>
      <w:r>
        <w:rPr>
          <w:color w:val="303030"/>
          <w:lang w:val="en-US" w:bidi="ar-SA"/>
        </w:rPr>
        <w:drawing>
          <wp:inline distT="0" distB="0" distL="114300" distR="114300">
            <wp:extent cx="3901440" cy="3442335"/>
            <wp:effectExtent l="0" t="0" r="3810" b="5715"/>
            <wp:docPr id="9" name="图片 9" descr="439cc58ff15523ebdf60748e3e48d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439cc58ff15523ebdf60748e3e48d1c"/>
                    <pic:cNvPicPr>
                      <a:picLocks noChangeAspect="1"/>
                    </pic:cNvPicPr>
                  </pic:nvPicPr>
                  <pic:blipFill>
                    <a:blip r:embed="rId14">
                      <a:clrChange>
                        <a:clrFrom>
                          <a:srgbClr val="F4F4FF">
                            <a:alpha val="100000"/>
                          </a:srgbClr>
                        </a:clrFrom>
                        <a:clrTo>
                          <a:srgbClr val="F4F4FF">
                            <a:alpha val="100000"/>
                            <a:alpha val="0"/>
                          </a:srgbClr>
                        </a:clrTo>
                      </a:clrChange>
                    </a:blip>
                    <a:stretch>
                      <a:fillRect/>
                    </a:stretch>
                  </pic:blipFill>
                  <pic:spPr>
                    <a:xfrm>
                      <a:off x="0" y="0"/>
                      <a:ext cx="3901440" cy="3442335"/>
                    </a:xfrm>
                    <a:prstGeom prst="rect">
                      <a:avLst/>
                    </a:prstGeom>
                  </pic:spPr>
                </pic:pic>
              </a:graphicData>
            </a:graphic>
          </wp:inline>
        </w:drawing>
      </w:r>
    </w:p>
    <w:p w14:paraId="25DE2227">
      <w:pPr>
        <w:pStyle w:val="3"/>
        <w:spacing w:before="61" w:line="360" w:lineRule="auto"/>
        <w:outlineLvl w:val="2"/>
      </w:pPr>
      <w:bookmarkStart w:id="35" w:name="_Toc29344"/>
      <w:bookmarkStart w:id="36" w:name="_Toc10793"/>
      <w:r>
        <w:rPr>
          <w:rFonts w:hint="eastAsia"/>
          <w:color w:val="303030"/>
          <w:lang w:val="en-US"/>
        </w:rPr>
        <w:t>2.</w:t>
      </w:r>
      <w:r>
        <w:rPr>
          <w:color w:val="303030"/>
        </w:rPr>
        <w:t>价值创造、责任运营实现自我改进</w:t>
      </w:r>
      <w:bookmarkEnd w:id="35"/>
      <w:bookmarkEnd w:id="36"/>
      <w:r>
        <w:rPr>
          <w:color w:val="303030"/>
        </w:rPr>
        <w:t xml:space="preserve"> </w:t>
      </w:r>
    </w:p>
    <w:p w14:paraId="0B15D7E5">
      <w:pPr>
        <w:pStyle w:val="3"/>
        <w:spacing w:line="360" w:lineRule="auto"/>
        <w:ind w:firstLine="620" w:firstLineChars="200"/>
      </w:pPr>
      <w:r>
        <w:rPr>
          <w:rFonts w:hint="eastAsia"/>
          <w:color w:val="303030"/>
        </w:rPr>
        <w:t>世标信联</w:t>
      </w:r>
      <w:r>
        <w:rPr>
          <w:color w:val="303030"/>
        </w:rPr>
        <w:t>依据</w:t>
      </w:r>
      <w:r>
        <w:rPr>
          <w:rFonts w:hint="eastAsia"/>
          <w:color w:val="303030"/>
        </w:rPr>
        <w:t>ISO17021和ISO9001</w:t>
      </w:r>
      <w:r>
        <w:rPr>
          <w:color w:val="303030"/>
        </w:rPr>
        <w:t>标准所建立起来的组织管理体系并将社会责任管理要求与之融合加以运行，通过进一步制度完善，将公司社会责任实践和公司的可持续发展紧密结合起来，提升认证机构公信力及改进服务效能。</w:t>
      </w:r>
      <w:r>
        <w:rPr>
          <w:rFonts w:hint="eastAsia"/>
          <w:color w:val="303030"/>
          <w:lang w:eastAsia="zh-CN"/>
        </w:rPr>
        <w:t>2024</w:t>
      </w:r>
      <w:r>
        <w:rPr>
          <w:color w:val="303030"/>
        </w:rPr>
        <w:t>年</w:t>
      </w:r>
      <w:r>
        <w:rPr>
          <w:rFonts w:hint="eastAsia"/>
          <w:color w:val="303030"/>
        </w:rPr>
        <w:t>世标信联</w:t>
      </w:r>
      <w:r>
        <w:rPr>
          <w:color w:val="303030"/>
        </w:rPr>
        <w:t>为保证公司诚信认证，有效运营进行了组织结构及部门职责的调整，并在服务质量提升、完善制度建设等方面采取了如下举措：</w:t>
      </w:r>
    </w:p>
    <w:p w14:paraId="60E262D7">
      <w:pPr>
        <w:pStyle w:val="15"/>
        <w:tabs>
          <w:tab w:val="left" w:pos="1165"/>
        </w:tabs>
        <w:spacing w:line="360" w:lineRule="auto"/>
        <w:ind w:left="0" w:firstLine="620" w:firstLineChars="200"/>
        <w:jc w:val="both"/>
        <w:rPr>
          <w:sz w:val="31"/>
        </w:rPr>
      </w:pPr>
      <w:bookmarkStart w:id="37" w:name="_Toc20279"/>
      <w:r>
        <w:rPr>
          <w:rFonts w:hint="eastAsia"/>
          <w:color w:val="303030"/>
          <w:sz w:val="31"/>
          <w:lang w:val="en-US"/>
        </w:rPr>
        <w:t>1.</w:t>
      </w:r>
      <w:r>
        <w:rPr>
          <w:color w:val="303030"/>
          <w:sz w:val="31"/>
        </w:rPr>
        <w:t>认证审核部设置专岗对审核人员、审核行为的遵守情况进行监督和稽查，以此增强审核过程的自我稽查力度，加</w:t>
      </w:r>
      <w:r>
        <w:rPr>
          <w:color w:val="303030"/>
          <w:spacing w:val="-1"/>
          <w:sz w:val="31"/>
        </w:rPr>
        <w:t xml:space="preserve">大审核人员的审核质量和认证管理过程中质量控制的改进， </w:t>
      </w:r>
      <w:r>
        <w:rPr>
          <w:color w:val="303030"/>
          <w:sz w:val="31"/>
        </w:rPr>
        <w:t>降低认证风险，提高认证有效性和公信力。</w:t>
      </w:r>
      <w:bookmarkEnd w:id="37"/>
    </w:p>
    <w:p w14:paraId="0D1360A6">
      <w:pPr>
        <w:pStyle w:val="15"/>
        <w:tabs>
          <w:tab w:val="left" w:pos="1165"/>
        </w:tabs>
        <w:spacing w:line="360" w:lineRule="auto"/>
        <w:ind w:left="0" w:firstLine="620" w:firstLineChars="200"/>
        <w:jc w:val="both"/>
        <w:rPr>
          <w:rFonts w:hint="default"/>
          <w:color w:val="303030"/>
          <w:spacing w:val="-1"/>
          <w:sz w:val="31"/>
          <w:lang w:val="en-US"/>
        </w:rPr>
      </w:pPr>
      <w:bookmarkStart w:id="38" w:name="_Toc24167"/>
      <w:r>
        <w:rPr>
          <w:rFonts w:hint="eastAsia"/>
          <w:color w:val="303030"/>
          <w:sz w:val="31"/>
          <w:lang w:val="en-US"/>
        </w:rPr>
        <w:t>2.在认证审核方面，</w:t>
      </w:r>
      <w:r>
        <w:rPr>
          <w:rFonts w:hint="eastAsia"/>
          <w:color w:val="303030"/>
          <w:sz w:val="31"/>
          <w:lang w:val="en-US" w:eastAsia="zh-CN"/>
        </w:rPr>
        <w:t>WSCU</w:t>
      </w:r>
      <w:r>
        <w:rPr>
          <w:rFonts w:hint="eastAsia"/>
          <w:color w:val="303030"/>
          <w:sz w:val="31"/>
          <w:lang w:val="en-US"/>
        </w:rPr>
        <w:t>确保对所有认证审核项目的策划</w:t>
      </w:r>
      <w:r>
        <w:rPr>
          <w:rFonts w:hint="eastAsia"/>
          <w:color w:val="303030"/>
          <w:spacing w:val="-1"/>
          <w:sz w:val="31"/>
          <w:lang w:val="en-US"/>
        </w:rPr>
        <w:t>和实施都是符合规范要求的。</w:t>
      </w:r>
      <w:r>
        <w:rPr>
          <w:rFonts w:hint="eastAsia"/>
          <w:color w:val="303030"/>
          <w:spacing w:val="-1"/>
          <w:sz w:val="31"/>
          <w:lang w:val="en-US" w:eastAsia="zh-CN"/>
        </w:rPr>
        <w:t>WSCU</w:t>
      </w:r>
      <w:r>
        <w:rPr>
          <w:rFonts w:hint="eastAsia"/>
          <w:color w:val="303030"/>
          <w:spacing w:val="-1"/>
          <w:sz w:val="31"/>
          <w:lang w:val="en-US"/>
        </w:rPr>
        <w:t>认真安排每一个审核项目，无论其审核人日、审核组的专业能 力等都不存在不满足要求的情况。为了保证审核质量，需要时我们会增加审核人日，审核组的专业能力也会超配。为保证认证决定的公正性，确保认证决定人员 不是相应项目的审核员。为了取信客户，维护认证声誉，我们对审核员的行为细 节也加强了监控，并在审核前对审核员进行行为准则方面的教育，包括</w:t>
      </w:r>
      <w:r>
        <w:rPr>
          <w:rFonts w:hint="eastAsia"/>
          <w:color w:val="303030"/>
          <w:spacing w:val="-1"/>
          <w:sz w:val="31"/>
          <w:lang w:val="en-US" w:eastAsia="zh-CN"/>
        </w:rPr>
        <w:t>费用报销、食 宿安排、审核态度等，上述做法收到了比较好的效果</w:t>
      </w:r>
      <w:bookmarkEnd w:id="38"/>
      <w:r>
        <w:rPr>
          <w:rFonts w:hint="eastAsia"/>
          <w:color w:val="303030"/>
          <w:spacing w:val="-1"/>
          <w:sz w:val="31"/>
          <w:lang w:val="en-US" w:eastAsia="zh-CN"/>
        </w:rPr>
        <w:t>。</w:t>
      </w:r>
    </w:p>
    <w:p w14:paraId="431114FA">
      <w:pPr>
        <w:pStyle w:val="15"/>
        <w:tabs>
          <w:tab w:val="left" w:pos="1165"/>
        </w:tabs>
        <w:spacing w:line="360" w:lineRule="auto"/>
        <w:ind w:left="0" w:firstLine="620" w:firstLineChars="200"/>
        <w:rPr>
          <w:color w:val="303030"/>
          <w:sz w:val="31"/>
        </w:rPr>
      </w:pPr>
      <w:bookmarkStart w:id="39" w:name="_Toc22331"/>
      <w:r>
        <w:rPr>
          <w:rFonts w:hint="eastAsia"/>
          <w:color w:val="303030"/>
          <w:sz w:val="31"/>
          <w:lang w:val="en-US"/>
        </w:rPr>
        <w:t>3.</w:t>
      </w:r>
      <w:r>
        <w:rPr>
          <w:rFonts w:hint="eastAsia"/>
          <w:color w:val="303030"/>
          <w:sz w:val="31"/>
        </w:rPr>
        <w:t>世标信联</w:t>
      </w:r>
      <w:r>
        <w:rPr>
          <w:color w:val="303030"/>
          <w:sz w:val="31"/>
        </w:rPr>
        <w:t>认证通过不断对审核业务流程优化</w:t>
      </w:r>
      <w:r>
        <w:rPr>
          <w:rFonts w:hint="eastAsia"/>
          <w:color w:val="303030"/>
          <w:sz w:val="31"/>
          <w:lang w:eastAsia="zh-CN"/>
        </w:rPr>
        <w:t>，使审核业务更加的完善，使审核方案管理更加完善。</w:t>
      </w:r>
      <w:bookmarkEnd w:id="39"/>
    </w:p>
    <w:p w14:paraId="7EFB0EAD">
      <w:pPr>
        <w:pStyle w:val="3"/>
        <w:spacing w:line="360" w:lineRule="auto"/>
        <w:ind w:firstLine="616" w:firstLineChars="200"/>
        <w:jc w:val="both"/>
      </w:pPr>
      <w:r>
        <w:rPr>
          <w:rFonts w:hint="eastAsia"/>
          <w:color w:val="303030"/>
          <w:spacing w:val="-1"/>
          <w:lang w:val="en-US"/>
        </w:rPr>
        <w:t>4.</w:t>
      </w:r>
      <w:r>
        <w:rPr>
          <w:rFonts w:hint="eastAsia"/>
          <w:color w:val="303030"/>
          <w:spacing w:val="-1"/>
        </w:rPr>
        <w:t>世标信联</w:t>
      </w:r>
      <w:r>
        <w:rPr>
          <w:color w:val="303030"/>
          <w:spacing w:val="-1"/>
        </w:rPr>
        <w:t>认证针对管理体系运行不稳定、企业规模小和社会关注程度高的获证组织，实施了特殊审核，对发现的问题进行整改。</w:t>
      </w:r>
      <w:r>
        <w:rPr>
          <w:rFonts w:hint="eastAsia"/>
          <w:color w:val="303030"/>
          <w:spacing w:val="-1"/>
        </w:rPr>
        <w:t>世标信联</w:t>
      </w:r>
      <w:r>
        <w:rPr>
          <w:color w:val="303030"/>
          <w:spacing w:val="-1"/>
        </w:rPr>
        <w:t>认证还经常通</w:t>
      </w:r>
      <w:r>
        <w:rPr>
          <w:color w:val="303030"/>
          <w:spacing w:val="-16"/>
        </w:rPr>
        <w:t>过自查自纠，适时改进，层层把关、严防死守，努力控制“有</w:t>
      </w:r>
      <w:r>
        <w:rPr>
          <w:color w:val="303030"/>
        </w:rPr>
        <w:t>问题的证书”不出门。</w:t>
      </w:r>
    </w:p>
    <w:p w14:paraId="0B829B75">
      <w:pPr>
        <w:pStyle w:val="3"/>
        <w:spacing w:line="360" w:lineRule="auto"/>
        <w:ind w:firstLine="592" w:firstLineChars="200"/>
        <w:jc w:val="both"/>
        <w:rPr>
          <w:b/>
          <w:bCs/>
          <w:sz w:val="36"/>
          <w:szCs w:val="36"/>
        </w:rPr>
      </w:pPr>
      <w:r>
        <w:rPr>
          <w:rFonts w:hint="eastAsia"/>
          <w:color w:val="303030"/>
          <w:spacing w:val="-7"/>
          <w:lang w:val="en-US" w:eastAsia="zh-CN"/>
        </w:rPr>
        <w:t>5</w:t>
      </w:r>
      <w:r>
        <w:rPr>
          <w:rFonts w:hint="eastAsia"/>
          <w:color w:val="303030"/>
          <w:spacing w:val="-7"/>
          <w:lang w:val="en-US"/>
        </w:rPr>
        <w:t>.</w:t>
      </w:r>
      <w:r>
        <w:rPr>
          <w:color w:val="303030"/>
          <w:spacing w:val="-7"/>
        </w:rPr>
        <w:t>坚持不懈的对小微企业进行关注，不断改进小企业问</w:t>
      </w:r>
      <w:r>
        <w:rPr>
          <w:color w:val="303030"/>
        </w:rPr>
        <w:t>题的管理方向， 坚持三个“不可以”，即受理不可以虚假， 过程不可以虚假，结果不可以虚假。</w:t>
      </w:r>
      <w:bookmarkStart w:id="40" w:name="_Toc25183"/>
      <w:bookmarkStart w:id="41" w:name="_Toc21334"/>
    </w:p>
    <w:p w14:paraId="29DF81EC">
      <w:pPr>
        <w:pStyle w:val="3"/>
        <w:spacing w:before="218" w:line="360" w:lineRule="auto"/>
        <w:ind w:firstLine="723" w:firstLineChars="200"/>
        <w:jc w:val="both"/>
        <w:outlineLvl w:val="0"/>
        <w:rPr>
          <w:b/>
          <w:bCs/>
          <w:sz w:val="36"/>
          <w:szCs w:val="36"/>
        </w:rPr>
      </w:pPr>
      <w:bookmarkStart w:id="42" w:name="_Toc13657"/>
      <w:r>
        <w:rPr>
          <w:rFonts w:hint="eastAsia"/>
          <w:b/>
          <w:bCs/>
          <w:sz w:val="36"/>
          <w:szCs w:val="36"/>
        </w:rPr>
        <w:t>第四章</w:t>
      </w:r>
      <w:r>
        <w:rPr>
          <w:rFonts w:hint="eastAsia"/>
          <w:b/>
          <w:bCs/>
          <w:sz w:val="36"/>
          <w:szCs w:val="36"/>
          <w:lang w:val="en-US"/>
        </w:rPr>
        <w:t xml:space="preserve"> </w:t>
      </w:r>
      <w:r>
        <w:rPr>
          <w:b/>
          <w:bCs/>
          <w:sz w:val="36"/>
          <w:szCs w:val="36"/>
        </w:rPr>
        <w:t>履行社会责任情况及绩效评价</w:t>
      </w:r>
      <w:bookmarkEnd w:id="40"/>
      <w:bookmarkEnd w:id="41"/>
      <w:bookmarkEnd w:id="42"/>
    </w:p>
    <w:p w14:paraId="35E9F154">
      <w:pPr>
        <w:pStyle w:val="3"/>
        <w:spacing w:before="233" w:line="360" w:lineRule="auto"/>
        <w:outlineLvl w:val="1"/>
        <w:rPr>
          <w:b/>
          <w:bCs/>
          <w:sz w:val="32"/>
          <w:szCs w:val="32"/>
        </w:rPr>
      </w:pPr>
      <w:bookmarkStart w:id="43" w:name="_Toc30076"/>
      <w:bookmarkStart w:id="44" w:name="_Toc5438"/>
      <w:r>
        <w:rPr>
          <w:rFonts w:hint="eastAsia"/>
          <w:b/>
          <w:bCs/>
          <w:sz w:val="32"/>
          <w:szCs w:val="32"/>
        </w:rPr>
        <w:t>一、</w:t>
      </w:r>
      <w:r>
        <w:rPr>
          <w:b/>
          <w:bCs/>
          <w:sz w:val="32"/>
          <w:szCs w:val="32"/>
        </w:rPr>
        <w:t>遵守法律</w:t>
      </w:r>
      <w:bookmarkEnd w:id="43"/>
      <w:bookmarkEnd w:id="44"/>
    </w:p>
    <w:p w14:paraId="5B0200BC">
      <w:pPr>
        <w:pStyle w:val="3"/>
        <w:spacing w:line="360" w:lineRule="auto"/>
        <w:ind w:firstLine="620" w:firstLineChars="200"/>
      </w:pPr>
      <w:r>
        <w:rPr>
          <w:rFonts w:ascii="Arial" w:eastAsia="Arial"/>
          <w:color w:val="303030"/>
        </w:rPr>
        <w:t>1.</w:t>
      </w:r>
      <w:r>
        <w:rPr>
          <w:color w:val="303030"/>
        </w:rPr>
        <w:t>社会责任是</w:t>
      </w:r>
      <w:r>
        <w:rPr>
          <w:rFonts w:hint="eastAsia"/>
          <w:color w:val="303030"/>
        </w:rPr>
        <w:t>世标信联</w:t>
      </w:r>
      <w:r>
        <w:rPr>
          <w:color w:val="303030"/>
        </w:rPr>
        <w:t>认证所背负的</w:t>
      </w:r>
      <w:r>
        <w:rPr>
          <w:rFonts w:hint="eastAsia"/>
          <w:color w:val="303030"/>
        </w:rPr>
        <w:t>主要</w:t>
      </w:r>
      <w:r>
        <w:rPr>
          <w:color w:val="303030"/>
        </w:rPr>
        <w:t>责任之一，法律法规责任又是</w:t>
      </w:r>
      <w:r>
        <w:rPr>
          <w:rFonts w:hint="eastAsia"/>
          <w:color w:val="303030"/>
        </w:rPr>
        <w:t>世标信联</w:t>
      </w:r>
      <w:r>
        <w:rPr>
          <w:color w:val="303030"/>
        </w:rPr>
        <w:t>认证的主体责任，学好用好法律法规在认证行业是至关重要的。</w:t>
      </w:r>
      <w:r>
        <w:rPr>
          <w:rFonts w:hint="eastAsia"/>
          <w:color w:val="303030"/>
        </w:rPr>
        <w:t>世标信联</w:t>
      </w:r>
      <w:r>
        <w:rPr>
          <w:color w:val="303030"/>
        </w:rPr>
        <w:t>认证在经营管理过程中，专门安排</w:t>
      </w:r>
      <w:r>
        <w:rPr>
          <w:rFonts w:hint="eastAsia"/>
          <w:color w:val="303030"/>
        </w:rPr>
        <w:t>人员</w:t>
      </w:r>
      <w:r>
        <w:rPr>
          <w:color w:val="303030"/>
        </w:rPr>
        <w:t>，收集</w:t>
      </w:r>
      <w:r>
        <w:rPr>
          <w:rFonts w:hint="eastAsia"/>
          <w:color w:val="303030"/>
        </w:rPr>
        <w:t>行业</w:t>
      </w:r>
      <w:r>
        <w:rPr>
          <w:color w:val="303030"/>
        </w:rPr>
        <w:t>相关的法律、行政法规和机构规范运营的各种信息。将所有的信息进行</w:t>
      </w:r>
      <w:r>
        <w:rPr>
          <w:rFonts w:hint="eastAsia"/>
          <w:color w:val="303030"/>
        </w:rPr>
        <w:t>归</w:t>
      </w:r>
      <w:r>
        <w:rPr>
          <w:color w:val="303030"/>
        </w:rPr>
        <w:t>类处理，将与认证有关的政策法规，部门规章交由各部门学习。同时，公司采取多种方式组织法律法规的学习及培训，尤其是对于新出台的政策法规，组织学习、研讨、培训。</w:t>
      </w:r>
    </w:p>
    <w:p w14:paraId="6D1B7AC1">
      <w:pPr>
        <w:pStyle w:val="3"/>
        <w:spacing w:line="360" w:lineRule="auto"/>
        <w:ind w:firstLine="620" w:firstLineChars="200"/>
        <w:jc w:val="both"/>
      </w:pPr>
      <w:r>
        <w:rPr>
          <w:rFonts w:ascii="Arial" w:eastAsia="Arial"/>
          <w:color w:val="303030"/>
        </w:rPr>
        <w:t>2.</w:t>
      </w:r>
      <w:r>
        <w:rPr>
          <w:rFonts w:hint="eastAsia" w:ascii="Arial"/>
          <w:color w:val="303030"/>
        </w:rPr>
        <w:t>本</w:t>
      </w:r>
      <w:r>
        <w:rPr>
          <w:color w:val="303030"/>
        </w:rPr>
        <w:t>年</w:t>
      </w:r>
      <w:r>
        <w:rPr>
          <w:rFonts w:hint="eastAsia"/>
          <w:color w:val="303030"/>
        </w:rPr>
        <w:t>度世标信联</w:t>
      </w:r>
      <w:r>
        <w:rPr>
          <w:color w:val="303030"/>
        </w:rPr>
        <w:t>认证</w:t>
      </w:r>
      <w:r>
        <w:rPr>
          <w:rFonts w:hint="eastAsia"/>
          <w:color w:val="303030"/>
        </w:rPr>
        <w:t>完善</w:t>
      </w:r>
      <w:r>
        <w:rPr>
          <w:color w:val="303030"/>
        </w:rPr>
        <w:t>了与认证业务相关的法律法规的学习和应用，逐步对自身的合规性要求进行了分析，并逐一进行了对策研究，落实了相关的法律责任，风险控制机制日臻完善，为</w:t>
      </w:r>
      <w:r>
        <w:rPr>
          <w:rFonts w:hint="eastAsia"/>
          <w:color w:val="303030"/>
        </w:rPr>
        <w:t>世标信联</w:t>
      </w:r>
      <w:r>
        <w:rPr>
          <w:color w:val="303030"/>
        </w:rPr>
        <w:t>认证的健康发展保驾护航。</w:t>
      </w:r>
    </w:p>
    <w:p w14:paraId="1255AB23">
      <w:pPr>
        <w:pStyle w:val="3"/>
        <w:spacing w:line="360" w:lineRule="auto"/>
        <w:ind w:firstLine="620" w:firstLineChars="200"/>
        <w:jc w:val="both"/>
        <w:rPr>
          <w:color w:val="303030"/>
        </w:rPr>
      </w:pPr>
      <w:r>
        <w:rPr>
          <w:rFonts w:hint="eastAsia" w:ascii="Arial" w:eastAsia="Arial"/>
          <w:color w:val="303030"/>
          <w:lang w:val="en-US"/>
        </w:rPr>
        <w:t>3.</w:t>
      </w:r>
      <w:r>
        <w:rPr>
          <w:rFonts w:hint="eastAsia"/>
          <w:color w:val="303030"/>
          <w:spacing w:val="12"/>
        </w:rPr>
        <w:t>世标信联</w:t>
      </w:r>
      <w:r>
        <w:rPr>
          <w:color w:val="303030"/>
          <w:spacing w:val="12"/>
        </w:rPr>
        <w:t>在</w:t>
      </w:r>
      <w:r>
        <w:rPr>
          <w:rFonts w:hint="eastAsia"/>
          <w:color w:val="303030"/>
          <w:spacing w:val="12"/>
          <w:lang w:val="en-US" w:eastAsia="zh-CN"/>
        </w:rPr>
        <w:t>2024</w:t>
      </w:r>
      <w:r>
        <w:rPr>
          <w:color w:val="303030"/>
          <w:spacing w:val="-8"/>
        </w:rPr>
        <w:t>年里，认真履行相关法律义务，自觉</w:t>
      </w:r>
      <w:r>
        <w:rPr>
          <w:color w:val="303030"/>
          <w:spacing w:val="-1"/>
        </w:rPr>
        <w:t>接受监督检查，</w:t>
      </w:r>
      <w:r>
        <w:rPr>
          <w:rFonts w:hint="eastAsia"/>
          <w:color w:val="303030"/>
          <w:spacing w:val="-1"/>
        </w:rPr>
        <w:t>依法</w:t>
      </w:r>
      <w:r>
        <w:rPr>
          <w:color w:val="303030"/>
          <w:spacing w:val="-1"/>
        </w:rPr>
        <w:t>纳税、合法用工、没有任何违规现象发</w:t>
      </w:r>
      <w:r>
        <w:rPr>
          <w:color w:val="303030"/>
        </w:rPr>
        <w:t>生。</w:t>
      </w:r>
    </w:p>
    <w:p w14:paraId="29786DBF">
      <w:pPr>
        <w:pStyle w:val="15"/>
        <w:tabs>
          <w:tab w:val="left" w:pos="1255"/>
        </w:tabs>
        <w:spacing w:line="360" w:lineRule="auto"/>
        <w:ind w:left="0" w:firstLine="620" w:firstLineChars="200"/>
        <w:rPr>
          <w:sz w:val="31"/>
        </w:rPr>
      </w:pPr>
      <w:bookmarkStart w:id="45" w:name="_Toc17800"/>
      <w:r>
        <w:rPr>
          <w:rFonts w:hint="eastAsia" w:ascii="Arial" w:hAnsi="宋体" w:eastAsia="Arial" w:cs="宋体"/>
          <w:color w:val="303030"/>
          <w:sz w:val="31"/>
          <w:szCs w:val="31"/>
          <w:lang w:val="en-US" w:eastAsia="zh-CN" w:bidi="zh-CN"/>
        </w:rPr>
        <w:t>4.</w:t>
      </w:r>
      <w:r>
        <w:rPr>
          <w:color w:val="303030"/>
          <w:spacing w:val="-9"/>
          <w:sz w:val="31"/>
        </w:rPr>
        <w:t>按照中国合格评定国家认可委员会发布的CNAS-CC01：2015</w:t>
      </w:r>
      <w:r>
        <w:rPr>
          <w:color w:val="303030"/>
          <w:sz w:val="31"/>
        </w:rPr>
        <w:t>《管理体系认证机构要求》建立公司管</w:t>
      </w:r>
      <w:r>
        <w:rPr>
          <w:color w:val="303030"/>
          <w:spacing w:val="-9"/>
          <w:sz w:val="31"/>
        </w:rPr>
        <w:t>理体系，编制管理体系文件，对公司管理体系中运行的文件管理、人员管理、认证公正性、</w:t>
      </w:r>
      <w:r>
        <w:rPr>
          <w:color w:val="303030"/>
          <w:sz w:val="31"/>
        </w:rPr>
        <w:t>申诉投诉和争议、认证实施、认证评定等进行了全面检查，并及时整改存在的问题，保证公司的管理体系按照认可规范的要求持续有效的运行，同时为公司的管理体系的持续提升起到了很好的促进作用。</w:t>
      </w:r>
      <w:bookmarkEnd w:id="45"/>
    </w:p>
    <w:p w14:paraId="27C3D46B">
      <w:pPr>
        <w:pStyle w:val="3"/>
        <w:spacing w:line="360" w:lineRule="auto"/>
        <w:ind w:firstLine="620" w:firstLineChars="200"/>
        <w:jc w:val="both"/>
      </w:pPr>
      <w:r>
        <w:rPr>
          <w:rFonts w:hint="eastAsia" w:ascii="Arial" w:hAnsi="宋体" w:eastAsia="Arial" w:cs="宋体"/>
          <w:color w:val="303030"/>
          <w:sz w:val="31"/>
          <w:szCs w:val="31"/>
          <w:lang w:val="en-US" w:eastAsia="zh-CN" w:bidi="zh-CN"/>
        </w:rPr>
        <w:t>5.</w:t>
      </w:r>
      <w:r>
        <w:rPr>
          <w:rFonts w:hint="eastAsia"/>
          <w:color w:val="303030"/>
          <w:spacing w:val="-1"/>
        </w:rPr>
        <w:t>世标信联</w:t>
      </w:r>
      <w:r>
        <w:rPr>
          <w:color w:val="303030"/>
          <w:spacing w:val="-1"/>
        </w:rPr>
        <w:t>认证</w:t>
      </w:r>
      <w:r>
        <w:rPr>
          <w:color w:val="303030"/>
        </w:rPr>
        <w:t>严格按照行业规范运行，没有不正当的市场竞争行为，从市场开发</w:t>
      </w:r>
      <w:r>
        <w:rPr>
          <w:rFonts w:hint="eastAsia"/>
          <w:color w:val="303030"/>
        </w:rPr>
        <w:t>、</w:t>
      </w:r>
      <w:r>
        <w:rPr>
          <w:color w:val="303030"/>
        </w:rPr>
        <w:t>人员使用</w:t>
      </w:r>
      <w:r>
        <w:rPr>
          <w:rFonts w:hint="eastAsia"/>
          <w:color w:val="303030"/>
        </w:rPr>
        <w:t>、</w:t>
      </w:r>
      <w:r>
        <w:rPr>
          <w:color w:val="303030"/>
        </w:rPr>
        <w:t>价格竞争</w:t>
      </w:r>
      <w:r>
        <w:rPr>
          <w:rFonts w:hint="eastAsia"/>
          <w:color w:val="303030"/>
        </w:rPr>
        <w:t>、</w:t>
      </w:r>
      <w:r>
        <w:rPr>
          <w:color w:val="303030"/>
        </w:rPr>
        <w:t>证书发放、证书转换等均按照规定进行办理。</w:t>
      </w:r>
    </w:p>
    <w:p w14:paraId="7857408B">
      <w:pPr>
        <w:pStyle w:val="15"/>
        <w:tabs>
          <w:tab w:val="left" w:pos="1330"/>
        </w:tabs>
        <w:spacing w:line="360" w:lineRule="auto"/>
        <w:ind w:left="0" w:firstLine="620" w:firstLineChars="200"/>
        <w:jc w:val="both"/>
        <w:rPr>
          <w:sz w:val="31"/>
        </w:rPr>
      </w:pPr>
      <w:bookmarkStart w:id="46" w:name="_Toc19573"/>
      <w:r>
        <w:rPr>
          <w:rFonts w:hint="eastAsia" w:ascii="Arial" w:hAnsi="宋体" w:eastAsia="Arial" w:cs="宋体"/>
          <w:color w:val="303030"/>
          <w:sz w:val="31"/>
          <w:szCs w:val="31"/>
          <w:lang w:val="en-US" w:eastAsia="zh-CN" w:bidi="zh-CN"/>
        </w:rPr>
        <w:t>6.</w:t>
      </w:r>
      <w:r>
        <w:rPr>
          <w:color w:val="303030"/>
          <w:sz w:val="31"/>
        </w:rPr>
        <w:t>公司严格控制外部机构认证证书的转入，所有外部机构认证证书的转入均经过协会有关部门的批准。</w:t>
      </w:r>
      <w:bookmarkEnd w:id="46"/>
    </w:p>
    <w:p w14:paraId="24FEE6CD">
      <w:pPr>
        <w:pStyle w:val="3"/>
        <w:spacing w:line="360" w:lineRule="auto"/>
        <w:ind w:firstLine="676" w:firstLineChars="200"/>
        <w:jc w:val="both"/>
      </w:pPr>
      <w:r>
        <w:rPr>
          <w:rFonts w:hint="eastAsia"/>
          <w:color w:val="303030"/>
          <w:spacing w:val="14"/>
        </w:rPr>
        <w:t>世标</w:t>
      </w:r>
      <w:r>
        <w:rPr>
          <w:rFonts w:hint="eastAsia"/>
          <w:color w:val="303030"/>
        </w:rPr>
        <w:t>信联</w:t>
      </w:r>
      <w:r>
        <w:rPr>
          <w:color w:val="303030"/>
        </w:rPr>
        <w:t>对于注册认证人员的转入转</w:t>
      </w:r>
      <w:r>
        <w:rPr>
          <w:rFonts w:hint="eastAsia"/>
          <w:color w:val="303030"/>
        </w:rPr>
        <w:t>出认真执行协会的相关规定，并按照相关法规要求与所有认证人员签订了劳动合同或劳务合同。为公司的认证人员申报注册</w:t>
      </w:r>
      <w:r>
        <w:rPr>
          <w:color w:val="303030"/>
        </w:rPr>
        <w:t>、再注册、年度确认，保证认证人员注册证书持续有效。</w:t>
      </w:r>
    </w:p>
    <w:p w14:paraId="5BCBEC24">
      <w:pPr>
        <w:pStyle w:val="15"/>
        <w:tabs>
          <w:tab w:val="left" w:pos="1165"/>
        </w:tabs>
        <w:spacing w:line="360" w:lineRule="auto"/>
        <w:ind w:left="0" w:firstLine="616" w:firstLineChars="200"/>
        <w:jc w:val="both"/>
        <w:rPr>
          <w:sz w:val="31"/>
        </w:rPr>
      </w:pPr>
      <w:bookmarkStart w:id="47" w:name="_Toc28064"/>
      <w:r>
        <w:rPr>
          <w:rFonts w:hint="eastAsia"/>
          <w:color w:val="303030"/>
          <w:spacing w:val="-1"/>
          <w:sz w:val="31"/>
          <w:lang w:val="en-US"/>
        </w:rPr>
        <w:t>7.</w:t>
      </w:r>
      <w:r>
        <w:rPr>
          <w:color w:val="303030"/>
          <w:spacing w:val="-1"/>
          <w:sz w:val="31"/>
        </w:rPr>
        <w:t>公司及时收集质量、环境、职业健康安全管理体系相关的法律法规和标准，并组织审核员认真学习，规范公司和审核员的自身行为，在现场审核工作中，没有违法现</w:t>
      </w:r>
      <w:r>
        <w:rPr>
          <w:color w:val="303030"/>
          <w:sz w:val="31"/>
        </w:rPr>
        <w:t>象发生。</w:t>
      </w:r>
      <w:bookmarkEnd w:id="47"/>
    </w:p>
    <w:p w14:paraId="2355688C">
      <w:pPr>
        <w:pStyle w:val="3"/>
        <w:spacing w:before="7" w:line="360" w:lineRule="auto"/>
        <w:outlineLvl w:val="1"/>
        <w:rPr>
          <w:b/>
          <w:bCs/>
          <w:sz w:val="32"/>
          <w:szCs w:val="32"/>
        </w:rPr>
      </w:pPr>
      <w:bookmarkStart w:id="48" w:name="_Toc28985"/>
      <w:bookmarkStart w:id="49" w:name="_Toc17948"/>
      <w:r>
        <w:rPr>
          <w:rFonts w:hint="eastAsia"/>
          <w:b/>
          <w:bCs/>
          <w:color w:val="303030"/>
          <w:sz w:val="32"/>
          <w:szCs w:val="32"/>
        </w:rPr>
        <w:t>二、</w:t>
      </w:r>
      <w:r>
        <w:rPr>
          <w:b/>
          <w:bCs/>
          <w:color w:val="303030"/>
          <w:sz w:val="32"/>
          <w:szCs w:val="32"/>
        </w:rPr>
        <w:t>规范运作</w:t>
      </w:r>
      <w:bookmarkEnd w:id="48"/>
      <w:bookmarkEnd w:id="49"/>
    </w:p>
    <w:p w14:paraId="3CD16628">
      <w:pPr>
        <w:pStyle w:val="3"/>
        <w:spacing w:line="360" w:lineRule="auto"/>
        <w:ind w:firstLine="620" w:firstLineChars="200"/>
        <w:jc w:val="both"/>
      </w:pPr>
      <w:r>
        <w:rPr>
          <w:rFonts w:hint="eastAsia"/>
          <w:color w:val="303030"/>
        </w:rPr>
        <w:t>世标信联</w:t>
      </w:r>
      <w:r>
        <w:rPr>
          <w:color w:val="303030"/>
        </w:rPr>
        <w:t>有良好的社会形象，较高的认证公信力。建立保证认证业务公正、科学和规范运行的业务管理、人员管理及认证风险识别和防范的内部管理制度，建立并有效施行对获证组织的监督措施，加强认证活动全过程的管理和控制，为获证组织持续满足认证要求提供切实有效的支持是</w:t>
      </w:r>
      <w:r>
        <w:rPr>
          <w:rFonts w:hint="eastAsia"/>
          <w:color w:val="303030"/>
        </w:rPr>
        <w:t>世标信联</w:t>
      </w:r>
      <w:r>
        <w:rPr>
          <w:color w:val="303030"/>
        </w:rPr>
        <w:t>的另一社会责任。</w:t>
      </w:r>
    </w:p>
    <w:p w14:paraId="76FEB967">
      <w:pPr>
        <w:pStyle w:val="15"/>
        <w:tabs>
          <w:tab w:val="left" w:pos="1315"/>
        </w:tabs>
        <w:spacing w:line="360" w:lineRule="auto"/>
        <w:ind w:left="0" w:firstLine="620" w:firstLineChars="200"/>
        <w:jc w:val="both"/>
        <w:rPr>
          <w:sz w:val="31"/>
        </w:rPr>
      </w:pPr>
      <w:bookmarkStart w:id="50" w:name="_Toc9717"/>
      <w:r>
        <w:rPr>
          <w:rFonts w:hint="eastAsia"/>
          <w:color w:val="303030"/>
          <w:sz w:val="31"/>
          <w:lang w:val="en-US"/>
        </w:rPr>
        <w:t>1.</w:t>
      </w:r>
      <w:r>
        <w:rPr>
          <w:color w:val="303030"/>
          <w:sz w:val="31"/>
        </w:rPr>
        <w:t>持续改进文件化管理体系</w:t>
      </w:r>
      <w:bookmarkEnd w:id="50"/>
    </w:p>
    <w:p w14:paraId="74C5B375">
      <w:pPr>
        <w:pStyle w:val="3"/>
        <w:spacing w:line="360" w:lineRule="auto"/>
        <w:ind w:firstLine="620" w:firstLineChars="200"/>
        <w:jc w:val="both"/>
      </w:pPr>
      <w:r>
        <w:rPr>
          <w:rFonts w:hint="eastAsia"/>
          <w:color w:val="303030"/>
        </w:rPr>
        <w:t>世标信联</w:t>
      </w:r>
      <w:r>
        <w:rPr>
          <w:color w:val="303030"/>
        </w:rPr>
        <w:t>《质量手册》是依据国家相关法律法规及认证行业规范并结合公司实际情况制定的。为确保公司的管理体系文件符合认证认可法规、规则的要求，对现行有效的程序文件进行了评价，对未覆盖要求的程序文件进行了补充与完善。</w:t>
      </w:r>
    </w:p>
    <w:p w14:paraId="0AC864EF">
      <w:pPr>
        <w:pStyle w:val="3"/>
        <w:spacing w:line="360" w:lineRule="auto"/>
        <w:ind w:firstLine="616" w:firstLineChars="200"/>
        <w:jc w:val="both"/>
      </w:pPr>
      <w:r>
        <w:rPr>
          <w:rFonts w:hint="eastAsia"/>
          <w:color w:val="303030"/>
          <w:spacing w:val="-1"/>
          <w:lang w:val="en-US"/>
        </w:rPr>
        <w:t>2.</w:t>
      </w:r>
      <w:r>
        <w:rPr>
          <w:rFonts w:hint="eastAsia"/>
          <w:color w:val="303030"/>
          <w:spacing w:val="-1"/>
        </w:rPr>
        <w:t>世标信联严格按照市场监管总局认证人员现场审核网络签到监管系统对审核组进行监管，</w:t>
      </w:r>
      <w:r>
        <w:rPr>
          <w:color w:val="303030"/>
          <w:spacing w:val="-1"/>
        </w:rPr>
        <w:t>利用电话和</w:t>
      </w:r>
      <w:r>
        <w:rPr>
          <w:rFonts w:hint="eastAsia"/>
          <w:color w:val="303030"/>
          <w:spacing w:val="-1"/>
        </w:rPr>
        <w:t>照片或者派观察员</w:t>
      </w:r>
      <w:r>
        <w:rPr>
          <w:rFonts w:hint="eastAsia"/>
          <w:color w:val="303030"/>
          <w:spacing w:val="-1"/>
          <w:lang w:val="en-US"/>
        </w:rPr>
        <w:t>到审核现场</w:t>
      </w:r>
      <w:r>
        <w:rPr>
          <w:color w:val="303030"/>
          <w:spacing w:val="-1"/>
        </w:rPr>
        <w:t>等</w:t>
      </w:r>
      <w:r>
        <w:rPr>
          <w:rFonts w:hint="eastAsia"/>
          <w:color w:val="303030"/>
          <w:spacing w:val="-1"/>
        </w:rPr>
        <w:t>方式，</w:t>
      </w:r>
      <w:r>
        <w:rPr>
          <w:color w:val="303030"/>
          <w:spacing w:val="-1"/>
        </w:rPr>
        <w:t>对审核组在实施的现场审核项目进行跟踪</w:t>
      </w:r>
      <w:r>
        <w:rPr>
          <w:rFonts w:hint="eastAsia"/>
          <w:color w:val="303030"/>
          <w:spacing w:val="-1"/>
          <w:lang w:eastAsia="zh-CN"/>
        </w:rPr>
        <w:t>监督</w:t>
      </w:r>
      <w:r>
        <w:rPr>
          <w:color w:val="303030"/>
          <w:spacing w:val="-1"/>
        </w:rPr>
        <w:t>管理。</w:t>
      </w:r>
      <w:r>
        <w:rPr>
          <w:color w:val="303030"/>
        </w:rPr>
        <w:t>集中针对审核组按时到场、审核组成员的完整性、以及现场审核表现等进行稽查和调查，到目前为止，审核组成员均按审核通知书要求到达审核现场，</w:t>
      </w:r>
      <w:r>
        <w:rPr>
          <w:rFonts w:hint="eastAsia"/>
          <w:color w:val="303030"/>
        </w:rPr>
        <w:t>未</w:t>
      </w:r>
      <w:r>
        <w:rPr>
          <w:color w:val="303030"/>
        </w:rPr>
        <w:t>出现违规现象。</w:t>
      </w:r>
    </w:p>
    <w:p w14:paraId="005E6BC5">
      <w:pPr>
        <w:pStyle w:val="15"/>
        <w:tabs>
          <w:tab w:val="left" w:pos="1165"/>
        </w:tabs>
        <w:spacing w:line="360" w:lineRule="auto"/>
        <w:ind w:left="0" w:firstLine="620" w:firstLineChars="200"/>
        <w:rPr>
          <w:color w:val="303030"/>
          <w:sz w:val="31"/>
          <w:szCs w:val="31"/>
        </w:rPr>
      </w:pPr>
      <w:bookmarkStart w:id="51" w:name="_Toc8687"/>
      <w:r>
        <w:rPr>
          <w:rFonts w:hint="eastAsia"/>
          <w:color w:val="303030"/>
          <w:sz w:val="31"/>
          <w:lang w:val="en-US"/>
        </w:rPr>
        <w:t>3.</w:t>
      </w:r>
      <w:r>
        <w:rPr>
          <w:color w:val="303030"/>
          <w:sz w:val="31"/>
        </w:rPr>
        <w:t>为确保公司获证组织的管理体系持续</w:t>
      </w:r>
      <w:r>
        <w:rPr>
          <w:color w:val="303030"/>
          <w:sz w:val="31"/>
          <w:szCs w:val="31"/>
        </w:rPr>
        <w:t>有效，降低认证风险，</w:t>
      </w:r>
      <w:r>
        <w:rPr>
          <w:rFonts w:hint="eastAsia"/>
          <w:color w:val="303030"/>
          <w:sz w:val="31"/>
          <w:szCs w:val="31"/>
          <w:lang w:eastAsia="zh-CN"/>
        </w:rPr>
        <w:t>审核管理</w:t>
      </w:r>
      <w:r>
        <w:rPr>
          <w:color w:val="303030"/>
          <w:sz w:val="31"/>
          <w:szCs w:val="31"/>
        </w:rPr>
        <w:t>部对已获证的项目由审核组长进行自查自纠活动，对审核过程存在的问题进行自查，并跟踪了解企业获证后管理体系运行的情况，使认证审核的有效性得到了较充分地保证，进一步提高了认证结论的客观性、公正性。</w:t>
      </w:r>
      <w:bookmarkEnd w:id="51"/>
    </w:p>
    <w:p w14:paraId="7F6FDB35">
      <w:pPr>
        <w:pStyle w:val="3"/>
        <w:spacing w:line="360" w:lineRule="auto"/>
        <w:outlineLvl w:val="1"/>
        <w:rPr>
          <w:b/>
          <w:bCs/>
          <w:sz w:val="32"/>
          <w:szCs w:val="32"/>
        </w:rPr>
      </w:pPr>
      <w:bookmarkStart w:id="52" w:name="_Toc26305"/>
      <w:bookmarkStart w:id="53" w:name="_Toc10163"/>
      <w:r>
        <w:rPr>
          <w:rFonts w:hint="eastAsia"/>
          <w:b/>
          <w:bCs/>
          <w:color w:val="303030"/>
          <w:sz w:val="32"/>
          <w:szCs w:val="32"/>
        </w:rPr>
        <w:t>三、</w:t>
      </w:r>
      <w:r>
        <w:rPr>
          <w:b/>
          <w:bCs/>
          <w:color w:val="303030"/>
          <w:sz w:val="32"/>
          <w:szCs w:val="32"/>
        </w:rPr>
        <w:t>诚实守信</w:t>
      </w:r>
      <w:bookmarkEnd w:id="52"/>
      <w:bookmarkEnd w:id="53"/>
    </w:p>
    <w:p w14:paraId="7B897EC6">
      <w:pPr>
        <w:pStyle w:val="3"/>
        <w:spacing w:line="360" w:lineRule="auto"/>
        <w:ind w:firstLine="620" w:firstLineChars="200"/>
        <w:rPr>
          <w:sz w:val="27"/>
        </w:rPr>
      </w:pPr>
      <w:r>
        <w:rPr>
          <w:color w:val="303030"/>
        </w:rPr>
        <w:t>诚实守信是企业发展之根本。认证业务是传递信任的活动，诚信认证是认证机构持续发展的保证。</w:t>
      </w:r>
      <w:r>
        <w:rPr>
          <w:rFonts w:hint="eastAsia"/>
          <w:color w:val="303030"/>
        </w:rPr>
        <w:t>世标信联</w:t>
      </w:r>
      <w:r>
        <w:rPr>
          <w:color w:val="303030"/>
        </w:rPr>
        <w:t>以公平、公正、</w:t>
      </w:r>
      <w:r>
        <w:rPr>
          <w:rFonts w:hint="eastAsia"/>
          <w:color w:val="303030"/>
        </w:rPr>
        <w:t>公开</w:t>
      </w:r>
      <w:r>
        <w:rPr>
          <w:color w:val="303030"/>
        </w:rPr>
        <w:t>的方式开展认证活动，以科学的手段、严谨的作风、规范的程序、专业的能力、优质的服务和可靠的结果取得社会信任。</w:t>
      </w:r>
    </w:p>
    <w:p w14:paraId="5094C2F2">
      <w:pPr>
        <w:pStyle w:val="3"/>
        <w:spacing w:line="360" w:lineRule="auto"/>
        <w:jc w:val="both"/>
        <w:outlineLvl w:val="1"/>
        <w:rPr>
          <w:b/>
          <w:bCs/>
          <w:sz w:val="32"/>
          <w:szCs w:val="32"/>
        </w:rPr>
      </w:pPr>
      <w:bookmarkStart w:id="54" w:name="_Toc24205"/>
      <w:bookmarkStart w:id="55" w:name="_Toc13403"/>
      <w:r>
        <w:rPr>
          <w:rFonts w:hint="eastAsia"/>
          <w:b/>
          <w:bCs/>
          <w:color w:val="303030"/>
          <w:sz w:val="32"/>
          <w:szCs w:val="32"/>
        </w:rPr>
        <w:t>四、</w:t>
      </w:r>
      <w:r>
        <w:rPr>
          <w:b/>
          <w:bCs/>
          <w:color w:val="303030"/>
          <w:sz w:val="32"/>
          <w:szCs w:val="32"/>
        </w:rPr>
        <w:t>提升服务水平</w:t>
      </w:r>
      <w:bookmarkEnd w:id="54"/>
      <w:bookmarkEnd w:id="55"/>
    </w:p>
    <w:p w14:paraId="174A8809">
      <w:pPr>
        <w:pStyle w:val="3"/>
        <w:spacing w:line="360" w:lineRule="auto"/>
        <w:ind w:firstLine="620" w:firstLineChars="200"/>
      </w:pPr>
      <w:r>
        <w:rPr>
          <w:rFonts w:hint="eastAsia"/>
          <w:color w:val="303030"/>
        </w:rPr>
        <w:t>审核过程中，审核组在对受审核方做出基本符合性评价，得出基本审核结论的同时，都根据受审核方的具体情况，在不违反“公正性”的前提下，提出观察项问题点和改进建议，其内容不仅涉及管理体系方面，也涉及其它管理方面，一般是以口头形式提出，有的也应受审核方请求以书面形式提出。这一做法受到了获证客户普遍的认可和欢迎，为获证客户持续改进管理起到了十分有意义的作用</w:t>
      </w:r>
      <w:r>
        <w:rPr>
          <w:color w:val="303030"/>
        </w:rPr>
        <w:t>。</w:t>
      </w:r>
    </w:p>
    <w:p w14:paraId="32A42415">
      <w:pPr>
        <w:pStyle w:val="3"/>
        <w:spacing w:line="360" w:lineRule="auto"/>
        <w:ind w:left="220"/>
        <w:jc w:val="center"/>
        <w:outlineLvl w:val="0"/>
        <w:rPr>
          <w:b/>
          <w:bCs/>
          <w:sz w:val="36"/>
          <w:szCs w:val="36"/>
        </w:rPr>
      </w:pPr>
      <w:bookmarkStart w:id="56" w:name="_Toc16016"/>
      <w:bookmarkStart w:id="57" w:name="_Toc18345"/>
      <w:bookmarkStart w:id="58" w:name="_Toc29208"/>
      <w:r>
        <w:rPr>
          <w:rFonts w:hint="eastAsia"/>
          <w:b/>
          <w:bCs/>
          <w:color w:val="303030"/>
          <w:sz w:val="36"/>
          <w:szCs w:val="36"/>
        </w:rPr>
        <w:t>第五章</w:t>
      </w:r>
      <w:r>
        <w:rPr>
          <w:rFonts w:hint="eastAsia"/>
          <w:b/>
          <w:bCs/>
          <w:color w:val="303030"/>
          <w:sz w:val="36"/>
          <w:szCs w:val="36"/>
          <w:lang w:val="en-US"/>
        </w:rPr>
        <w:t xml:space="preserve">  </w:t>
      </w:r>
      <w:r>
        <w:rPr>
          <w:b/>
          <w:bCs/>
          <w:color w:val="303030"/>
          <w:sz w:val="36"/>
          <w:szCs w:val="36"/>
        </w:rPr>
        <w:t>履行社会责任，实施全面风险管理</w:t>
      </w:r>
      <w:bookmarkEnd w:id="56"/>
      <w:bookmarkEnd w:id="57"/>
      <w:bookmarkEnd w:id="58"/>
    </w:p>
    <w:p w14:paraId="7E480697">
      <w:pPr>
        <w:pStyle w:val="3"/>
        <w:spacing w:line="360" w:lineRule="auto"/>
        <w:ind w:firstLine="620" w:firstLineChars="200"/>
        <w:rPr>
          <w:color w:val="303030"/>
        </w:rPr>
      </w:pPr>
      <w:r>
        <w:rPr>
          <w:rFonts w:hint="eastAsia"/>
          <w:color w:val="303030"/>
        </w:rPr>
        <w:t>认证机构的生存和发展体现出对社会责任的担当，其核心就是正确履行认证机构的主体社会责任，正如《指导意见》所描述的:</w:t>
      </w:r>
    </w:p>
    <w:p w14:paraId="568C987A">
      <w:pPr>
        <w:pStyle w:val="3"/>
        <w:spacing w:line="360" w:lineRule="auto"/>
        <w:ind w:firstLine="620" w:firstLineChars="200"/>
      </w:pPr>
      <w:r>
        <w:rPr>
          <w:rFonts w:hint="eastAsia"/>
          <w:color w:val="303030"/>
        </w:rPr>
        <w:t>“以传递信任，服务发展为使命，坚持公正、客观、科学、规范、诚信的行为准则，强化社会责任意识，共同构筑认证认可诚信体系，为建设质量强国而努力奋斗”。世标信联始终把履行社会责任的重点放在尽职尽责地做好认证及相关服务工作上，贯穿其中的主线是确保认证工作质量。</w:t>
      </w:r>
    </w:p>
    <w:p w14:paraId="3A021224">
      <w:pPr>
        <w:pStyle w:val="3"/>
        <w:spacing w:line="360" w:lineRule="auto"/>
        <w:outlineLvl w:val="1"/>
        <w:rPr>
          <w:b/>
          <w:bCs/>
          <w:sz w:val="32"/>
          <w:szCs w:val="32"/>
        </w:rPr>
      </w:pPr>
      <w:bookmarkStart w:id="59" w:name="_Toc17760"/>
      <w:bookmarkStart w:id="60" w:name="_Toc2689"/>
      <w:r>
        <w:rPr>
          <w:rFonts w:hint="eastAsia"/>
          <w:b/>
          <w:bCs/>
          <w:color w:val="303030"/>
          <w:sz w:val="32"/>
          <w:szCs w:val="32"/>
        </w:rPr>
        <w:t>一、</w:t>
      </w:r>
      <w:r>
        <w:rPr>
          <w:b/>
          <w:bCs/>
          <w:color w:val="303030"/>
          <w:sz w:val="32"/>
          <w:szCs w:val="32"/>
        </w:rPr>
        <w:t>节能减排、环</w:t>
      </w:r>
      <w:r>
        <w:rPr>
          <w:rFonts w:hint="eastAsia"/>
          <w:b/>
          <w:bCs/>
          <w:color w:val="303030"/>
          <w:sz w:val="32"/>
          <w:szCs w:val="32"/>
        </w:rPr>
        <w:t>保</w:t>
      </w:r>
      <w:r>
        <w:rPr>
          <w:b/>
          <w:bCs/>
          <w:color w:val="303030"/>
          <w:sz w:val="32"/>
          <w:szCs w:val="32"/>
        </w:rPr>
        <w:t>经营</w:t>
      </w:r>
      <w:bookmarkEnd w:id="59"/>
      <w:bookmarkEnd w:id="60"/>
    </w:p>
    <w:p w14:paraId="35B71E48">
      <w:pPr>
        <w:pStyle w:val="3"/>
        <w:spacing w:line="360" w:lineRule="auto"/>
        <w:ind w:firstLine="620" w:firstLineChars="200"/>
        <w:outlineLvl w:val="1"/>
        <w:rPr>
          <w:rFonts w:hint="eastAsia"/>
          <w:color w:val="303030"/>
          <w:sz w:val="31"/>
          <w:lang w:val="en-US"/>
        </w:rPr>
      </w:pPr>
      <w:bookmarkStart w:id="61" w:name="_Toc13749"/>
      <w:bookmarkStart w:id="62" w:name="_Toc24966"/>
      <w:r>
        <w:rPr>
          <w:rFonts w:hint="eastAsia"/>
          <w:color w:val="303030"/>
          <w:sz w:val="31"/>
          <w:lang w:val="en-US"/>
        </w:rPr>
        <w:t>支持环境保护，促进节能减排。本机构在管理体系认证活动中鼓励获证客户的管理体系备案文件采用电子版本；加强从事管理体系认证活动相关人员的有关“节能减排”理念的树立和相关知识的培养，树立“铺张浪费可耻，节约勤俭为荣”的科学发展观；充分利用专业认证人员经验、技能、节能减排的理念，向客户传递减少资源、能源浪费，减少污染排放的义务和责任以及环境保护的益处，并通过管理体系认证活动，提高企业的环境绩效，为社会和全人类造福。</w:t>
      </w:r>
    </w:p>
    <w:p w14:paraId="1C6A631C">
      <w:pPr>
        <w:pStyle w:val="3"/>
        <w:spacing w:line="360" w:lineRule="auto"/>
        <w:outlineLvl w:val="1"/>
        <w:rPr>
          <w:b/>
          <w:bCs/>
          <w:sz w:val="32"/>
          <w:szCs w:val="32"/>
        </w:rPr>
      </w:pPr>
      <w:r>
        <w:rPr>
          <w:rFonts w:hint="eastAsia"/>
          <w:b/>
          <w:bCs/>
          <w:color w:val="303030"/>
          <w:sz w:val="32"/>
          <w:szCs w:val="32"/>
        </w:rPr>
        <w:t>二、</w:t>
      </w:r>
      <w:r>
        <w:rPr>
          <w:b/>
          <w:bCs/>
          <w:color w:val="303030"/>
          <w:sz w:val="32"/>
          <w:szCs w:val="32"/>
        </w:rPr>
        <w:t>确保员工权益</w:t>
      </w:r>
      <w:bookmarkEnd w:id="61"/>
      <w:bookmarkEnd w:id="62"/>
    </w:p>
    <w:p w14:paraId="4BE5D60B">
      <w:pPr>
        <w:pStyle w:val="3"/>
        <w:spacing w:line="360" w:lineRule="auto"/>
        <w:ind w:firstLine="620" w:firstLineChars="200"/>
        <w:outlineLvl w:val="1"/>
        <w:rPr>
          <w:rFonts w:hint="eastAsia" w:eastAsia="宋体"/>
          <w:color w:val="303030"/>
          <w:lang w:eastAsia="zh-CN"/>
        </w:rPr>
      </w:pPr>
      <w:bookmarkStart w:id="63" w:name="_Toc22687"/>
      <w:bookmarkStart w:id="64" w:name="_Toc6381"/>
      <w:bookmarkStart w:id="65" w:name="_Toc20016"/>
      <w:r>
        <w:rPr>
          <w:rFonts w:hint="eastAsia"/>
          <w:color w:val="303030"/>
        </w:rPr>
        <w:t>遵守国家人力资源和社会保障方面的法律法规，依法与员工签订并履行《劳动合同》，依法交纳社会保险，公司建立了保障员工的合法权益和身心健康的制度机制，健全收入分配制度，重视专、兼职审核员的队伍建设，注重培养优秀人才，提供审核业务发展机会，每年利用集中培训及网络培训、面授等多种方式进行审核员业务知识与行为准则等方面的教育，增强了从业人员从事认证事业的荣誉感和责任感。人力资源管理状况总体稳定</w:t>
      </w:r>
      <w:r>
        <w:rPr>
          <w:rFonts w:hint="eastAsia"/>
          <w:color w:val="303030"/>
          <w:lang w:eastAsia="zh-CN"/>
        </w:rPr>
        <w:t>。</w:t>
      </w:r>
    </w:p>
    <w:p w14:paraId="56B13770">
      <w:pPr>
        <w:pStyle w:val="3"/>
        <w:spacing w:line="360" w:lineRule="auto"/>
        <w:ind w:firstLine="643" w:firstLineChars="200"/>
        <w:outlineLvl w:val="1"/>
        <w:rPr>
          <w:b/>
          <w:bCs/>
          <w:sz w:val="32"/>
          <w:szCs w:val="32"/>
        </w:rPr>
      </w:pPr>
      <w:r>
        <w:rPr>
          <w:rFonts w:hint="eastAsia"/>
          <w:b/>
          <w:bCs/>
          <w:color w:val="303030"/>
          <w:sz w:val="32"/>
          <w:szCs w:val="32"/>
        </w:rPr>
        <w:t>三、</w:t>
      </w:r>
      <w:r>
        <w:rPr>
          <w:b/>
          <w:bCs/>
          <w:color w:val="303030"/>
          <w:sz w:val="32"/>
          <w:szCs w:val="32"/>
        </w:rPr>
        <w:t>通畅员工发展通道</w:t>
      </w:r>
      <w:bookmarkEnd w:id="63"/>
      <w:bookmarkEnd w:id="64"/>
      <w:bookmarkEnd w:id="65"/>
    </w:p>
    <w:p w14:paraId="1963F73F">
      <w:pPr>
        <w:pStyle w:val="3"/>
        <w:spacing w:line="360" w:lineRule="auto"/>
        <w:ind w:firstLine="620" w:firstLineChars="200"/>
      </w:pPr>
      <w:r>
        <w:rPr>
          <w:color w:val="303030"/>
        </w:rPr>
        <w:t>员工与审核员是认证机构最主要的资源和生产力，尊重员工和保障员工权益是培育与任用人才的根本。</w:t>
      </w:r>
      <w:r>
        <w:rPr>
          <w:rFonts w:hint="eastAsia"/>
          <w:color w:val="303030"/>
        </w:rPr>
        <w:t>世标信联</w:t>
      </w:r>
      <w:r>
        <w:rPr>
          <w:color w:val="303030"/>
        </w:rPr>
        <w:t>的发展离不开一支技术精湛、训练有素的审核员队伍。面对新的认证环境，更需要加速培养造就一大批高技能审核人才。为了激励员工，公司多次完善薪酬制度，实行全面绩效管理，将绩效管理深入到每个岗位。</w:t>
      </w:r>
      <w:r>
        <w:rPr>
          <w:rFonts w:hint="eastAsia"/>
          <w:color w:val="303030"/>
        </w:rPr>
        <w:t>世标信联</w:t>
      </w:r>
      <w:r>
        <w:rPr>
          <w:color w:val="303030"/>
        </w:rPr>
        <w:t>有</w:t>
      </w:r>
      <w:r>
        <w:rPr>
          <w:rFonts w:hint="eastAsia"/>
          <w:color w:val="303030"/>
        </w:rPr>
        <w:t>世标信联</w:t>
      </w:r>
      <w:r>
        <w:rPr>
          <w:color w:val="303030"/>
        </w:rPr>
        <w:t>工作交流群</w:t>
      </w:r>
      <w:r>
        <w:rPr>
          <w:rFonts w:hint="eastAsia"/>
          <w:color w:val="303030"/>
          <w:lang w:eastAsia="zh-CN"/>
        </w:rPr>
        <w:t>，</w:t>
      </w:r>
      <w:r>
        <w:rPr>
          <w:color w:val="303030"/>
        </w:rPr>
        <w:t>所有工作人员、审核员在这个平台中相互认识、相互沟通、信息共享、解决工作中的突发问题，并在特殊时期便于以短信和邮件的方式提醒在外审核人员注意安全，使每位奔波在外的审核员都感到“家”的温暖。</w:t>
      </w:r>
    </w:p>
    <w:p w14:paraId="35EE5433">
      <w:pPr>
        <w:pStyle w:val="3"/>
        <w:spacing w:line="360" w:lineRule="auto"/>
        <w:jc w:val="both"/>
        <w:outlineLvl w:val="1"/>
        <w:rPr>
          <w:b/>
          <w:bCs/>
          <w:sz w:val="32"/>
          <w:szCs w:val="32"/>
        </w:rPr>
      </w:pPr>
      <w:bookmarkStart w:id="66" w:name="_Toc11873"/>
      <w:bookmarkStart w:id="67" w:name="_Toc8425"/>
      <w:r>
        <w:rPr>
          <w:rFonts w:hint="eastAsia"/>
          <w:b/>
          <w:bCs/>
          <w:color w:val="303030"/>
          <w:sz w:val="32"/>
          <w:szCs w:val="32"/>
        </w:rPr>
        <w:t>四、</w:t>
      </w:r>
      <w:r>
        <w:rPr>
          <w:b/>
          <w:bCs/>
          <w:color w:val="303030"/>
          <w:sz w:val="32"/>
          <w:szCs w:val="32"/>
        </w:rPr>
        <w:t>审核员管理</w:t>
      </w:r>
      <w:bookmarkEnd w:id="66"/>
      <w:bookmarkEnd w:id="67"/>
    </w:p>
    <w:p w14:paraId="61282033">
      <w:pPr>
        <w:pStyle w:val="3"/>
        <w:spacing w:line="360" w:lineRule="auto"/>
        <w:ind w:firstLine="620" w:firstLineChars="200"/>
        <w:jc w:val="both"/>
      </w:pPr>
      <w:r>
        <w:rPr>
          <w:color w:val="303030"/>
        </w:rPr>
        <w:t>为了使审核员规范诚信审核、并满足审核员自身职业生涯发展的需要，建立审核员</w:t>
      </w:r>
      <w:r>
        <w:rPr>
          <w:rFonts w:hint="eastAsia"/>
          <w:color w:val="303030"/>
        </w:rPr>
        <w:t>网络签到制度</w:t>
      </w:r>
      <w:r>
        <w:rPr>
          <w:color w:val="303030"/>
        </w:rPr>
        <w:t>，培养优秀的审核员，打造一支规范和技术能力强、综合素质高的审核员队伍。</w:t>
      </w:r>
    </w:p>
    <w:p w14:paraId="5A2F8894">
      <w:pPr>
        <w:pStyle w:val="3"/>
        <w:spacing w:line="360" w:lineRule="auto"/>
        <w:outlineLvl w:val="1"/>
        <w:rPr>
          <w:b/>
          <w:bCs/>
          <w:sz w:val="32"/>
          <w:szCs w:val="32"/>
        </w:rPr>
      </w:pPr>
      <w:bookmarkStart w:id="68" w:name="_Toc21747"/>
      <w:bookmarkStart w:id="69" w:name="_Toc25317"/>
      <w:r>
        <w:rPr>
          <w:rFonts w:hint="eastAsia"/>
          <w:b/>
          <w:bCs/>
          <w:color w:val="303030"/>
          <w:sz w:val="32"/>
          <w:szCs w:val="32"/>
        </w:rPr>
        <w:t>五、</w:t>
      </w:r>
      <w:r>
        <w:rPr>
          <w:b/>
          <w:bCs/>
          <w:color w:val="303030"/>
          <w:sz w:val="32"/>
          <w:szCs w:val="32"/>
        </w:rPr>
        <w:t>员工安全</w:t>
      </w:r>
      <w:bookmarkEnd w:id="68"/>
      <w:bookmarkEnd w:id="69"/>
    </w:p>
    <w:p w14:paraId="58331696">
      <w:pPr>
        <w:pStyle w:val="3"/>
        <w:spacing w:line="360" w:lineRule="auto"/>
        <w:ind w:firstLine="620" w:firstLineChars="200"/>
        <w:jc w:val="both"/>
      </w:pPr>
      <w:r>
        <w:rPr>
          <w:color w:val="303030"/>
        </w:rPr>
        <w:t>为了保障员工工作的安全</w:t>
      </w:r>
      <w:r>
        <w:rPr>
          <w:rFonts w:hint="eastAsia"/>
          <w:color w:val="303030"/>
          <w:lang w:eastAsia="zh-CN"/>
        </w:rPr>
        <w:t>，</w:t>
      </w:r>
      <w:r>
        <w:rPr>
          <w:rFonts w:hint="eastAsia"/>
          <w:color w:val="303030"/>
        </w:rPr>
        <w:t>世标信联</w:t>
      </w:r>
      <w:r>
        <w:rPr>
          <w:color w:val="303030"/>
        </w:rPr>
        <w:t>在制度中规定了安全责任，有</w:t>
      </w:r>
      <w:r>
        <w:rPr>
          <w:rFonts w:hint="eastAsia"/>
          <w:color w:val="303030"/>
        </w:rPr>
        <w:t>专</w:t>
      </w:r>
      <w:r>
        <w:rPr>
          <w:color w:val="303030"/>
        </w:rPr>
        <w:t>人负责</w:t>
      </w:r>
      <w:r>
        <w:rPr>
          <w:rFonts w:hint="eastAsia"/>
          <w:color w:val="303030"/>
          <w:lang w:val="en-US" w:eastAsia="zh-CN"/>
        </w:rPr>
        <w:t>工作</w:t>
      </w:r>
      <w:r>
        <w:rPr>
          <w:color w:val="303030"/>
        </w:rPr>
        <w:t>安全，每个员工无论是中午外出就餐和下班后都主动关闭办公设备电源，为各项业务的开展和社会和谐稳定提供了有力保障。</w:t>
      </w:r>
      <w:bookmarkStart w:id="73" w:name="_GoBack"/>
      <w:bookmarkEnd w:id="73"/>
    </w:p>
    <w:p w14:paraId="27AE2C70">
      <w:pPr>
        <w:pStyle w:val="3"/>
        <w:spacing w:line="360" w:lineRule="auto"/>
        <w:jc w:val="both"/>
        <w:outlineLvl w:val="1"/>
        <w:rPr>
          <w:b/>
          <w:bCs/>
          <w:color w:val="303030"/>
        </w:rPr>
      </w:pPr>
      <w:bookmarkStart w:id="70" w:name="_Toc12079"/>
      <w:r>
        <w:rPr>
          <w:rFonts w:hint="eastAsia"/>
          <w:b/>
          <w:bCs/>
          <w:color w:val="303030"/>
          <w:sz w:val="32"/>
          <w:szCs w:val="32"/>
        </w:rPr>
        <w:t>六、</w:t>
      </w:r>
      <w:r>
        <w:rPr>
          <w:rFonts w:hint="eastAsia"/>
          <w:b/>
          <w:bCs/>
          <w:color w:val="303030"/>
        </w:rPr>
        <w:t>服务社会</w:t>
      </w:r>
      <w:bookmarkEnd w:id="70"/>
    </w:p>
    <w:p w14:paraId="677F8C65">
      <w:pPr>
        <w:pStyle w:val="3"/>
        <w:spacing w:line="360" w:lineRule="auto"/>
        <w:ind w:firstLine="620" w:firstLineChars="200"/>
        <w:jc w:val="both"/>
        <w:rPr>
          <w:color w:val="303030"/>
        </w:rPr>
      </w:pPr>
      <w:r>
        <w:rPr>
          <w:rFonts w:hint="eastAsia"/>
          <w:color w:val="303030"/>
        </w:rPr>
        <w:t>公司鼓励员工参加各类社会公益活动，内容包括：组织公益活动、慰问、捐款、募集善款等。在自身经营活动节能减排的同时，公司还致力于协助获证企业向“资源节约型、环境友好型”企业转变，对于员工出行和外出活动鼓励乘坐地铁和公交前往受审核企业，减少交通拥堵，将宝贵的交通资源让与社会。</w:t>
      </w:r>
    </w:p>
    <w:p w14:paraId="06C3920F">
      <w:pPr>
        <w:pStyle w:val="3"/>
        <w:spacing w:line="360" w:lineRule="auto"/>
        <w:outlineLvl w:val="1"/>
        <w:rPr>
          <w:b/>
          <w:bCs/>
          <w:color w:val="303030"/>
          <w:sz w:val="32"/>
          <w:szCs w:val="32"/>
        </w:rPr>
      </w:pPr>
      <w:bookmarkStart w:id="71" w:name="_Toc11072"/>
      <w:bookmarkStart w:id="72" w:name="_Toc29218"/>
      <w:r>
        <w:rPr>
          <w:rFonts w:hint="eastAsia"/>
          <w:b/>
          <w:bCs/>
          <w:color w:val="303030"/>
          <w:sz w:val="32"/>
          <w:szCs w:val="32"/>
        </w:rPr>
        <w:t>七、</w:t>
      </w:r>
      <w:bookmarkEnd w:id="71"/>
      <w:bookmarkEnd w:id="72"/>
      <w:r>
        <w:rPr>
          <w:rFonts w:hint="eastAsia"/>
          <w:b/>
          <w:bCs/>
          <w:color w:val="303030"/>
          <w:sz w:val="32"/>
          <w:szCs w:val="32"/>
        </w:rPr>
        <w:t>责任</w:t>
      </w:r>
      <w:r>
        <w:rPr>
          <w:rFonts w:hint="eastAsia"/>
          <w:b/>
          <w:bCs/>
          <w:color w:val="303030"/>
          <w:sz w:val="32"/>
          <w:szCs w:val="32"/>
          <w:lang w:val="en-US" w:eastAsia="zh-CN"/>
        </w:rPr>
        <w:t>及</w:t>
      </w:r>
      <w:r>
        <w:rPr>
          <w:rFonts w:hint="eastAsia"/>
          <w:b/>
          <w:bCs/>
          <w:color w:val="303030"/>
          <w:sz w:val="32"/>
          <w:szCs w:val="32"/>
        </w:rPr>
        <w:t>展望</w:t>
      </w:r>
    </w:p>
    <w:p w14:paraId="5031D44B">
      <w:pPr>
        <w:pStyle w:val="3"/>
        <w:spacing w:line="360" w:lineRule="auto"/>
        <w:ind w:firstLine="620" w:firstLineChars="200"/>
        <w:jc w:val="both"/>
        <w:rPr>
          <w:color w:val="303030"/>
        </w:rPr>
      </w:pPr>
      <w:r>
        <w:rPr>
          <w:rFonts w:hint="eastAsia"/>
          <w:color w:val="303030"/>
        </w:rPr>
        <w:t>世标信联积极探索审核管理创新，</w:t>
      </w:r>
      <w:r>
        <w:rPr>
          <w:rFonts w:hint="eastAsia"/>
          <w:color w:val="303030"/>
          <w:lang w:val="en-US" w:eastAsia="zh-CN"/>
        </w:rPr>
        <w:t>改进</w:t>
      </w:r>
      <w:r>
        <w:rPr>
          <w:rFonts w:hint="eastAsia"/>
          <w:color w:val="303030"/>
        </w:rPr>
        <w:t>公司项目管理</w:t>
      </w:r>
      <w:r>
        <w:rPr>
          <w:rFonts w:hint="eastAsia"/>
          <w:color w:val="303030"/>
          <w:lang w:val="en-US" w:eastAsia="zh-CN"/>
        </w:rPr>
        <w:t>流程</w:t>
      </w:r>
      <w:r>
        <w:rPr>
          <w:rFonts w:hint="eastAsia"/>
          <w:color w:val="303030"/>
        </w:rPr>
        <w:t>，努力推行审核项目电子化档案。依据</w:t>
      </w:r>
      <w:r>
        <w:rPr>
          <w:rFonts w:hint="eastAsia"/>
          <w:color w:val="303030"/>
          <w:sz w:val="31"/>
          <w:szCs w:val="31"/>
          <w:lang w:val="en-US"/>
        </w:rPr>
        <w:t>获准从事的</w:t>
      </w:r>
      <w:r>
        <w:rPr>
          <w:rFonts w:hint="eastAsia"/>
          <w:color w:val="303030"/>
        </w:rPr>
        <w:t>体系涉及标准开展认证审核活动；跟踪国家标准变化动态，充分利用认证资源，有效的控制认证风险，并对获证客户管理体系运行的状况做出正确、客观、公正的评价。</w:t>
      </w:r>
    </w:p>
    <w:p w14:paraId="486F844F">
      <w:pPr>
        <w:pStyle w:val="3"/>
        <w:ind w:firstLine="620" w:firstLineChars="200"/>
        <w:rPr>
          <w:color w:val="303030"/>
          <w:lang w:val="en-US"/>
        </w:rPr>
      </w:pPr>
    </w:p>
    <w:sectPr>
      <w:type w:val="continuous"/>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161BBB">
    <w:pPr>
      <w:pStyle w:val="6"/>
    </w:pPr>
    <w:r>
      <w:rPr>
        <w:lang w:val="en-US"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04AF8B">
                          <w:pPr>
                            <w:pStyle w:val="6"/>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14:paraId="2404AF8B">
                    <w:pPr>
                      <w:pStyle w:val="6"/>
                    </w:pPr>
                    <w:r>
                      <w:fldChar w:fldCharType="begin"/>
                    </w:r>
                    <w:r>
                      <w:instrText xml:space="preserve"> PAGE  \* MERGEFORMAT </w:instrText>
                    </w:r>
                    <w:r>
                      <w:fldChar w:fldCharType="separate"/>
                    </w:r>
                    <w:r>
                      <w:t>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7C5D7B">
    <w:pPr>
      <w:spacing w:line="294" w:lineRule="exact"/>
      <w:ind w:left="20"/>
      <w:rPr>
        <w:rFonts w:ascii="微软雅黑" w:hAnsi="微软雅黑" w:eastAsia="微软雅黑" w:cs="微软雅黑"/>
        <w:b/>
        <w:bCs/>
        <w:sz w:val="28"/>
        <w:szCs w:val="28"/>
        <w:lang w:val="en-US"/>
      </w:rPr>
    </w:pPr>
    <w:r>
      <w:rPr>
        <w:rFonts w:hint="eastAsia" w:ascii="微软雅黑" w:hAnsi="微软雅黑" w:eastAsia="微软雅黑" w:cs="微软雅黑"/>
        <w:b/>
        <w:bCs/>
        <w:sz w:val="28"/>
        <w:szCs w:val="28"/>
        <w:lang w:val="en-US" w:bidi="ar-SA"/>
      </w:rPr>
      <w:drawing>
        <wp:anchor distT="0" distB="0" distL="114300" distR="114300" simplePos="0" relativeHeight="251659264" behindDoc="0" locked="0" layoutInCell="1" allowOverlap="1">
          <wp:simplePos x="0" y="0"/>
          <wp:positionH relativeFrom="column">
            <wp:posOffset>-47625</wp:posOffset>
          </wp:positionH>
          <wp:positionV relativeFrom="paragraph">
            <wp:posOffset>38100</wp:posOffset>
          </wp:positionV>
          <wp:extent cx="516255" cy="335915"/>
          <wp:effectExtent l="0" t="0" r="17145" b="6350"/>
          <wp:wrapNone/>
          <wp:docPr id="242" name="图片 242" descr="世标信联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 name="图片 242" descr="世标信联LOGO"/>
                  <pic:cNvPicPr>
                    <a:picLocks noChangeAspect="1"/>
                  </pic:cNvPicPr>
                </pic:nvPicPr>
                <pic:blipFill>
                  <a:blip r:embed="rId1">
                    <a:clrChange>
                      <a:clrFrom>
                        <a:srgbClr val="FFFFFF">
                          <a:alpha val="100000"/>
                        </a:srgbClr>
                      </a:clrFrom>
                      <a:clrTo>
                        <a:srgbClr val="FFFFFF">
                          <a:alpha val="100000"/>
                          <a:alpha val="0"/>
                        </a:srgbClr>
                      </a:clrTo>
                    </a:clrChange>
                  </a:blip>
                  <a:stretch>
                    <a:fillRect/>
                  </a:stretch>
                </pic:blipFill>
                <pic:spPr>
                  <a:xfrm>
                    <a:off x="0" y="0"/>
                    <a:ext cx="516255" cy="335915"/>
                  </a:xfrm>
                  <a:prstGeom prst="rect">
                    <a:avLst/>
                  </a:prstGeom>
                </pic:spPr>
              </pic:pic>
            </a:graphicData>
          </a:graphic>
        </wp:anchor>
      </w:drawing>
    </w:r>
    <w:r>
      <w:rPr>
        <w:rFonts w:hint="eastAsia" w:ascii="微软雅黑" w:hAnsi="微软雅黑" w:eastAsia="微软雅黑" w:cs="微软雅黑"/>
        <w:b/>
        <w:bCs/>
        <w:sz w:val="28"/>
        <w:szCs w:val="28"/>
        <w:lang w:val="en-US"/>
      </w:rPr>
      <w:t xml:space="preserve">                                  </w:t>
    </w:r>
  </w:p>
  <w:p w14:paraId="2D88E360">
    <w:pPr>
      <w:pBdr>
        <w:bottom w:val="single" w:color="auto" w:sz="4" w:space="0"/>
      </w:pBdr>
      <w:spacing w:line="294" w:lineRule="exact"/>
      <w:rPr>
        <w:b/>
        <w:sz w:val="24"/>
        <w:lang w:val="en-US"/>
      </w:rPr>
    </w:pPr>
    <w:r>
      <w:rPr>
        <w:rFonts w:hint="eastAsia"/>
        <w:b/>
        <w:sz w:val="24"/>
        <w:lang w:val="en-US"/>
      </w:rPr>
      <w:t xml:space="preserve">                                              </w:t>
    </w:r>
    <w:r>
      <w:rPr>
        <w:rFonts w:ascii="Calibri" w:eastAsia="Calibri"/>
        <w:b/>
        <w:sz w:val="21"/>
        <w:szCs w:val="21"/>
      </w:rPr>
      <w:t>202</w:t>
    </w:r>
    <w:r>
      <w:rPr>
        <w:rFonts w:hint="eastAsia" w:ascii="Calibri"/>
        <w:b/>
        <w:sz w:val="21"/>
        <w:szCs w:val="21"/>
        <w:lang w:val="en-US" w:eastAsia="zh-CN"/>
      </w:rPr>
      <w:t>4</w:t>
    </w:r>
    <w:r>
      <w:rPr>
        <w:b/>
        <w:sz w:val="21"/>
        <w:szCs w:val="21"/>
      </w:rPr>
      <w:t>年度社会责任报告书</w:t>
    </w:r>
    <w:r>
      <w:rPr>
        <w:rFonts w:hint="eastAsia"/>
        <w:b/>
        <w:sz w:val="24"/>
        <w:lang w:val="en-U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89D746"/>
    <w:multiLevelType w:val="singleLevel"/>
    <w:tmpl w:val="A989D746"/>
    <w:lvl w:ilvl="0" w:tentative="0">
      <w:start w:val="2"/>
      <w:numFmt w:val="chineseCounting"/>
      <w:suff w:val="nothing"/>
      <w:lvlText w:val="%1、"/>
      <w:lvlJc w:val="left"/>
      <w:rPr>
        <w:rFonts w:hint="eastAsia"/>
      </w:rPr>
    </w:lvl>
  </w:abstractNum>
  <w:abstractNum w:abstractNumId="1">
    <w:nsid w:val="CF092B84"/>
    <w:multiLevelType w:val="multilevel"/>
    <w:tmpl w:val="CF092B84"/>
    <w:lvl w:ilvl="0" w:tentative="0">
      <w:start w:val="1"/>
      <w:numFmt w:val="decimal"/>
      <w:lvlText w:val="%1."/>
      <w:lvlJc w:val="left"/>
      <w:pPr>
        <w:ind w:left="1195" w:hanging="330"/>
        <w:jc w:val="left"/>
      </w:pPr>
      <w:rPr>
        <w:rFonts w:hint="default" w:ascii="宋体" w:hAnsi="宋体" w:eastAsia="宋体" w:cs="宋体"/>
        <w:color w:val="303030"/>
        <w:spacing w:val="7"/>
        <w:w w:val="101"/>
        <w:sz w:val="29"/>
        <w:szCs w:val="29"/>
        <w:lang w:val="zh-CN" w:eastAsia="zh-CN" w:bidi="zh-CN"/>
      </w:rPr>
    </w:lvl>
    <w:lvl w:ilvl="1" w:tentative="0">
      <w:start w:val="0"/>
      <w:numFmt w:val="bullet"/>
      <w:lvlText w:val="•"/>
      <w:lvlJc w:val="left"/>
      <w:pPr>
        <w:ind w:left="2009" w:hanging="330"/>
      </w:pPr>
      <w:rPr>
        <w:rFonts w:hint="default"/>
        <w:lang w:val="zh-CN" w:eastAsia="zh-CN" w:bidi="zh-CN"/>
      </w:rPr>
    </w:lvl>
    <w:lvl w:ilvl="2" w:tentative="0">
      <w:start w:val="0"/>
      <w:numFmt w:val="bullet"/>
      <w:lvlText w:val="•"/>
      <w:lvlJc w:val="left"/>
      <w:pPr>
        <w:ind w:left="2818" w:hanging="330"/>
      </w:pPr>
      <w:rPr>
        <w:rFonts w:hint="default"/>
        <w:lang w:val="zh-CN" w:eastAsia="zh-CN" w:bidi="zh-CN"/>
      </w:rPr>
    </w:lvl>
    <w:lvl w:ilvl="3" w:tentative="0">
      <w:start w:val="0"/>
      <w:numFmt w:val="bullet"/>
      <w:lvlText w:val="•"/>
      <w:lvlJc w:val="left"/>
      <w:pPr>
        <w:ind w:left="3627" w:hanging="330"/>
      </w:pPr>
      <w:rPr>
        <w:rFonts w:hint="default"/>
        <w:lang w:val="zh-CN" w:eastAsia="zh-CN" w:bidi="zh-CN"/>
      </w:rPr>
    </w:lvl>
    <w:lvl w:ilvl="4" w:tentative="0">
      <w:start w:val="0"/>
      <w:numFmt w:val="bullet"/>
      <w:lvlText w:val="•"/>
      <w:lvlJc w:val="left"/>
      <w:pPr>
        <w:ind w:left="4436" w:hanging="330"/>
      </w:pPr>
      <w:rPr>
        <w:rFonts w:hint="default"/>
        <w:lang w:val="zh-CN" w:eastAsia="zh-CN" w:bidi="zh-CN"/>
      </w:rPr>
    </w:lvl>
    <w:lvl w:ilvl="5" w:tentative="0">
      <w:start w:val="0"/>
      <w:numFmt w:val="bullet"/>
      <w:lvlText w:val="•"/>
      <w:lvlJc w:val="left"/>
      <w:pPr>
        <w:ind w:left="5245" w:hanging="330"/>
      </w:pPr>
      <w:rPr>
        <w:rFonts w:hint="default"/>
        <w:lang w:val="zh-CN" w:eastAsia="zh-CN" w:bidi="zh-CN"/>
      </w:rPr>
    </w:lvl>
    <w:lvl w:ilvl="6" w:tentative="0">
      <w:start w:val="0"/>
      <w:numFmt w:val="bullet"/>
      <w:lvlText w:val="•"/>
      <w:lvlJc w:val="left"/>
      <w:pPr>
        <w:ind w:left="6054" w:hanging="330"/>
      </w:pPr>
      <w:rPr>
        <w:rFonts w:hint="default"/>
        <w:lang w:val="zh-CN" w:eastAsia="zh-CN" w:bidi="zh-CN"/>
      </w:rPr>
    </w:lvl>
    <w:lvl w:ilvl="7" w:tentative="0">
      <w:start w:val="0"/>
      <w:numFmt w:val="bullet"/>
      <w:lvlText w:val="•"/>
      <w:lvlJc w:val="left"/>
      <w:pPr>
        <w:ind w:left="6863" w:hanging="330"/>
      </w:pPr>
      <w:rPr>
        <w:rFonts w:hint="default"/>
        <w:lang w:val="zh-CN" w:eastAsia="zh-CN" w:bidi="zh-CN"/>
      </w:rPr>
    </w:lvl>
    <w:lvl w:ilvl="8" w:tentative="0">
      <w:start w:val="0"/>
      <w:numFmt w:val="bullet"/>
      <w:lvlText w:val="•"/>
      <w:lvlJc w:val="left"/>
      <w:pPr>
        <w:ind w:left="7672" w:hanging="330"/>
      </w:pPr>
      <w:rPr>
        <w:rFonts w:hint="default"/>
        <w:lang w:val="zh-CN" w:eastAsia="zh-CN" w:bidi="zh-C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FjYmE4YmFkZmFiNWMyYmEyOTg2MzdjMDQ5MzAxZjUifQ=="/>
  </w:docVars>
  <w:rsids>
    <w:rsidRoot w:val="53F40ECA"/>
    <w:rsid w:val="00774A91"/>
    <w:rsid w:val="0089365E"/>
    <w:rsid w:val="00946D4C"/>
    <w:rsid w:val="009F6DAE"/>
    <w:rsid w:val="00A50015"/>
    <w:rsid w:val="00E60A9C"/>
    <w:rsid w:val="01236053"/>
    <w:rsid w:val="02810A7C"/>
    <w:rsid w:val="04085AF8"/>
    <w:rsid w:val="045301F6"/>
    <w:rsid w:val="04B32B87"/>
    <w:rsid w:val="04BF3ADE"/>
    <w:rsid w:val="04C26654"/>
    <w:rsid w:val="054A784B"/>
    <w:rsid w:val="055B7B32"/>
    <w:rsid w:val="058F25BA"/>
    <w:rsid w:val="075C5614"/>
    <w:rsid w:val="078A03D3"/>
    <w:rsid w:val="088C017B"/>
    <w:rsid w:val="09D516AE"/>
    <w:rsid w:val="0A337B3E"/>
    <w:rsid w:val="0A9A6B7F"/>
    <w:rsid w:val="0AD0293E"/>
    <w:rsid w:val="0B00251A"/>
    <w:rsid w:val="0B291CB1"/>
    <w:rsid w:val="0C5245CA"/>
    <w:rsid w:val="0D4B3DB8"/>
    <w:rsid w:val="0E454C1C"/>
    <w:rsid w:val="0E63372C"/>
    <w:rsid w:val="0EA004DC"/>
    <w:rsid w:val="0F53554E"/>
    <w:rsid w:val="0F9A4F2B"/>
    <w:rsid w:val="10070E4A"/>
    <w:rsid w:val="10D40911"/>
    <w:rsid w:val="10F44B0F"/>
    <w:rsid w:val="10F60887"/>
    <w:rsid w:val="11274A63"/>
    <w:rsid w:val="11FC3C7B"/>
    <w:rsid w:val="12105979"/>
    <w:rsid w:val="12192A7F"/>
    <w:rsid w:val="12851EC3"/>
    <w:rsid w:val="12865C3B"/>
    <w:rsid w:val="129D1D5E"/>
    <w:rsid w:val="12FA3851"/>
    <w:rsid w:val="130F5C30"/>
    <w:rsid w:val="14C54326"/>
    <w:rsid w:val="15916DD0"/>
    <w:rsid w:val="15FA6724"/>
    <w:rsid w:val="163C16E5"/>
    <w:rsid w:val="164976AB"/>
    <w:rsid w:val="16AF39B2"/>
    <w:rsid w:val="17D47448"/>
    <w:rsid w:val="17DF5345"/>
    <w:rsid w:val="18D85559"/>
    <w:rsid w:val="198E348D"/>
    <w:rsid w:val="19D72EA2"/>
    <w:rsid w:val="1AC400EC"/>
    <w:rsid w:val="1BC81072"/>
    <w:rsid w:val="1BD712B5"/>
    <w:rsid w:val="1CFD4D4B"/>
    <w:rsid w:val="1D0D1432"/>
    <w:rsid w:val="1E6B0E83"/>
    <w:rsid w:val="1EDD6BE3"/>
    <w:rsid w:val="1EF1268E"/>
    <w:rsid w:val="1F0423C1"/>
    <w:rsid w:val="21285A48"/>
    <w:rsid w:val="220628F4"/>
    <w:rsid w:val="22087F0F"/>
    <w:rsid w:val="231057D9"/>
    <w:rsid w:val="23264FFC"/>
    <w:rsid w:val="23E54F0B"/>
    <w:rsid w:val="24AA3A0B"/>
    <w:rsid w:val="276A4D6C"/>
    <w:rsid w:val="276E0D20"/>
    <w:rsid w:val="277B3AEB"/>
    <w:rsid w:val="295B3526"/>
    <w:rsid w:val="2973261D"/>
    <w:rsid w:val="29F670F1"/>
    <w:rsid w:val="2A0B6CFA"/>
    <w:rsid w:val="2A247DBB"/>
    <w:rsid w:val="2A6D21EC"/>
    <w:rsid w:val="2B065713"/>
    <w:rsid w:val="2B881292"/>
    <w:rsid w:val="2BFB4B4C"/>
    <w:rsid w:val="2D053ED4"/>
    <w:rsid w:val="2D39592C"/>
    <w:rsid w:val="2F2A17B8"/>
    <w:rsid w:val="30185C5C"/>
    <w:rsid w:val="316C4AD1"/>
    <w:rsid w:val="31975317"/>
    <w:rsid w:val="320C7AB3"/>
    <w:rsid w:val="323808A8"/>
    <w:rsid w:val="341D7D55"/>
    <w:rsid w:val="3422536C"/>
    <w:rsid w:val="34C12DD7"/>
    <w:rsid w:val="354632DC"/>
    <w:rsid w:val="35B46497"/>
    <w:rsid w:val="35B71AE4"/>
    <w:rsid w:val="35B91D00"/>
    <w:rsid w:val="35BB3BDF"/>
    <w:rsid w:val="36361BF4"/>
    <w:rsid w:val="36C24BE4"/>
    <w:rsid w:val="373504DE"/>
    <w:rsid w:val="37922808"/>
    <w:rsid w:val="37D42E21"/>
    <w:rsid w:val="381551E7"/>
    <w:rsid w:val="385C2E16"/>
    <w:rsid w:val="39F351DE"/>
    <w:rsid w:val="3B293484"/>
    <w:rsid w:val="3B6A75F8"/>
    <w:rsid w:val="3C81109D"/>
    <w:rsid w:val="3CA63FB5"/>
    <w:rsid w:val="3E015FF2"/>
    <w:rsid w:val="3E642A25"/>
    <w:rsid w:val="3F84512C"/>
    <w:rsid w:val="3FAE2A19"/>
    <w:rsid w:val="3FE442DE"/>
    <w:rsid w:val="3FF64837"/>
    <w:rsid w:val="408353E4"/>
    <w:rsid w:val="41C71300"/>
    <w:rsid w:val="42C65A5C"/>
    <w:rsid w:val="42CB4E20"/>
    <w:rsid w:val="43596DC2"/>
    <w:rsid w:val="444035EC"/>
    <w:rsid w:val="444C01E3"/>
    <w:rsid w:val="44606F5E"/>
    <w:rsid w:val="4517259F"/>
    <w:rsid w:val="45765517"/>
    <w:rsid w:val="46256F3D"/>
    <w:rsid w:val="46A448C8"/>
    <w:rsid w:val="477C493B"/>
    <w:rsid w:val="47B95B8F"/>
    <w:rsid w:val="47CC58C3"/>
    <w:rsid w:val="499F2B63"/>
    <w:rsid w:val="4A407EA2"/>
    <w:rsid w:val="4A657908"/>
    <w:rsid w:val="4B1C090F"/>
    <w:rsid w:val="4BBA1ED6"/>
    <w:rsid w:val="4BCF27A9"/>
    <w:rsid w:val="4C3529EB"/>
    <w:rsid w:val="4C3E53A8"/>
    <w:rsid w:val="4CEE0089"/>
    <w:rsid w:val="4E233D62"/>
    <w:rsid w:val="4E802F63"/>
    <w:rsid w:val="4F3124AF"/>
    <w:rsid w:val="4FA233AD"/>
    <w:rsid w:val="50504BB7"/>
    <w:rsid w:val="50D77086"/>
    <w:rsid w:val="520774F7"/>
    <w:rsid w:val="533B56AA"/>
    <w:rsid w:val="53D61877"/>
    <w:rsid w:val="53F40ECA"/>
    <w:rsid w:val="54813591"/>
    <w:rsid w:val="554747DA"/>
    <w:rsid w:val="573E1C0D"/>
    <w:rsid w:val="58D27F02"/>
    <w:rsid w:val="593B28A8"/>
    <w:rsid w:val="596671F9"/>
    <w:rsid w:val="5AD95950"/>
    <w:rsid w:val="5BA858A7"/>
    <w:rsid w:val="5C1115A9"/>
    <w:rsid w:val="5C1B42CB"/>
    <w:rsid w:val="5D5C103F"/>
    <w:rsid w:val="5D717928"/>
    <w:rsid w:val="5E1611EE"/>
    <w:rsid w:val="5E447AB7"/>
    <w:rsid w:val="604638E0"/>
    <w:rsid w:val="628578A8"/>
    <w:rsid w:val="62DF24F6"/>
    <w:rsid w:val="62EC69C1"/>
    <w:rsid w:val="63181564"/>
    <w:rsid w:val="632919C3"/>
    <w:rsid w:val="643E149E"/>
    <w:rsid w:val="646126CB"/>
    <w:rsid w:val="659C46CE"/>
    <w:rsid w:val="66C67529"/>
    <w:rsid w:val="674F751F"/>
    <w:rsid w:val="693A7BFB"/>
    <w:rsid w:val="696F20FA"/>
    <w:rsid w:val="699102C2"/>
    <w:rsid w:val="69B373B8"/>
    <w:rsid w:val="6A894F86"/>
    <w:rsid w:val="6BE7241B"/>
    <w:rsid w:val="6C270BD8"/>
    <w:rsid w:val="6DAE3962"/>
    <w:rsid w:val="6F6D72DF"/>
    <w:rsid w:val="6FC60A2A"/>
    <w:rsid w:val="6FE078AE"/>
    <w:rsid w:val="70680B61"/>
    <w:rsid w:val="72A252EE"/>
    <w:rsid w:val="73942E89"/>
    <w:rsid w:val="744C5512"/>
    <w:rsid w:val="74836A59"/>
    <w:rsid w:val="758111EB"/>
    <w:rsid w:val="75C94940"/>
    <w:rsid w:val="76124539"/>
    <w:rsid w:val="77A85155"/>
    <w:rsid w:val="78520283"/>
    <w:rsid w:val="788F6A48"/>
    <w:rsid w:val="7A344A7E"/>
    <w:rsid w:val="7AF1471D"/>
    <w:rsid w:val="7B857E70"/>
    <w:rsid w:val="7BE84931"/>
    <w:rsid w:val="7C773348"/>
    <w:rsid w:val="7D172435"/>
    <w:rsid w:val="7D456FA2"/>
    <w:rsid w:val="7D4F7E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0"/>
    <w:pPr>
      <w:keepNext/>
      <w:keepLines/>
      <w:jc w:val="center"/>
      <w:outlineLvl w:val="0"/>
    </w:pPr>
    <w:rPr>
      <w:rFonts w:eastAsia="微软雅黑" w:asciiTheme="minorHAnsi" w:hAnsiTheme="minorHAnsi" w:cstheme="minorBidi"/>
      <w:b/>
      <w:kern w:val="44"/>
      <w:sz w:val="28"/>
    </w:rPr>
  </w:style>
  <w:style w:type="character" w:default="1" w:styleId="12">
    <w:name w:val="Default Paragraph Font"/>
    <w:autoRedefine/>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Body Text"/>
    <w:basedOn w:val="1"/>
    <w:autoRedefine/>
    <w:qFormat/>
    <w:uiPriority w:val="1"/>
    <w:rPr>
      <w:sz w:val="31"/>
      <w:szCs w:val="31"/>
    </w:rPr>
  </w:style>
  <w:style w:type="paragraph" w:styleId="4">
    <w:name w:val="toc 3"/>
    <w:basedOn w:val="1"/>
    <w:next w:val="1"/>
    <w:autoRedefine/>
    <w:qFormat/>
    <w:uiPriority w:val="0"/>
    <w:pPr>
      <w:ind w:left="840" w:leftChars="400"/>
    </w:pPr>
  </w:style>
  <w:style w:type="paragraph" w:styleId="5">
    <w:name w:val="Balloon Text"/>
    <w:basedOn w:val="1"/>
    <w:link w:val="20"/>
    <w:autoRedefine/>
    <w:qFormat/>
    <w:uiPriority w:val="0"/>
    <w:rPr>
      <w:sz w:val="18"/>
      <w:szCs w:val="18"/>
    </w:rPr>
  </w:style>
  <w:style w:type="paragraph" w:styleId="6">
    <w:name w:val="footer"/>
    <w:basedOn w:val="1"/>
    <w:autoRedefine/>
    <w:qFormat/>
    <w:uiPriority w:val="0"/>
    <w:pPr>
      <w:tabs>
        <w:tab w:val="center" w:pos="4153"/>
        <w:tab w:val="right" w:pos="8306"/>
      </w:tabs>
      <w:snapToGrid w:val="0"/>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8">
    <w:name w:val="toc 1"/>
    <w:basedOn w:val="1"/>
    <w:next w:val="1"/>
    <w:autoRedefine/>
    <w:qFormat/>
    <w:uiPriority w:val="0"/>
  </w:style>
  <w:style w:type="paragraph" w:styleId="9">
    <w:name w:val="table of figures"/>
    <w:basedOn w:val="1"/>
    <w:next w:val="1"/>
    <w:autoRedefine/>
    <w:qFormat/>
    <w:uiPriority w:val="0"/>
    <w:pPr>
      <w:ind w:left="200" w:leftChars="200" w:hanging="200" w:hangingChars="200"/>
    </w:pPr>
  </w:style>
  <w:style w:type="paragraph" w:styleId="10">
    <w:name w:val="toc 2"/>
    <w:basedOn w:val="1"/>
    <w:next w:val="1"/>
    <w:autoRedefine/>
    <w:qFormat/>
    <w:uiPriority w:val="0"/>
    <w:pPr>
      <w:ind w:left="420" w:leftChars="200"/>
    </w:pPr>
  </w:style>
  <w:style w:type="character" w:styleId="13">
    <w:name w:val="Emphasis"/>
    <w:basedOn w:val="12"/>
    <w:autoRedefine/>
    <w:qFormat/>
    <w:uiPriority w:val="0"/>
    <w:rPr>
      <w:i/>
    </w:rPr>
  </w:style>
  <w:style w:type="character" w:styleId="14">
    <w:name w:val="Hyperlink"/>
    <w:basedOn w:val="12"/>
    <w:autoRedefine/>
    <w:qFormat/>
    <w:uiPriority w:val="0"/>
    <w:rPr>
      <w:color w:val="0000FF"/>
      <w:u w:val="single"/>
    </w:rPr>
  </w:style>
  <w:style w:type="paragraph" w:styleId="15">
    <w:name w:val="List Paragraph"/>
    <w:basedOn w:val="1"/>
    <w:autoRedefine/>
    <w:qFormat/>
    <w:uiPriority w:val="1"/>
    <w:pPr>
      <w:ind w:left="220" w:firstLine="675"/>
    </w:pPr>
  </w:style>
  <w:style w:type="paragraph" w:customStyle="1" w:styleId="16">
    <w:name w:val="Table Paragraph"/>
    <w:basedOn w:val="1"/>
    <w:autoRedefine/>
    <w:qFormat/>
    <w:uiPriority w:val="1"/>
    <w:pPr>
      <w:spacing w:before="110"/>
      <w:ind w:left="643" w:right="458"/>
      <w:jc w:val="center"/>
    </w:p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paragraph" w:customStyle="1" w:styleId="18">
    <w:name w:val="WPSOffice手动目录 2"/>
    <w:autoRedefine/>
    <w:qFormat/>
    <w:uiPriority w:val="0"/>
    <w:pPr>
      <w:ind w:left="200" w:leftChars="200"/>
    </w:pPr>
    <w:rPr>
      <w:rFonts w:ascii="Times New Roman" w:hAnsi="Times New Roman" w:eastAsia="宋体" w:cs="Times New Roman"/>
      <w:lang w:val="en-US" w:eastAsia="zh-CN" w:bidi="ar-SA"/>
    </w:rPr>
  </w:style>
  <w:style w:type="paragraph" w:customStyle="1" w:styleId="19">
    <w:name w:val="WPSOffice手动目录 3"/>
    <w:qFormat/>
    <w:uiPriority w:val="0"/>
    <w:pPr>
      <w:ind w:left="400" w:leftChars="400"/>
    </w:pPr>
    <w:rPr>
      <w:rFonts w:ascii="Times New Roman" w:hAnsi="Times New Roman" w:eastAsia="宋体" w:cs="Times New Roman"/>
      <w:lang w:val="en-US" w:eastAsia="zh-CN" w:bidi="ar-SA"/>
    </w:rPr>
  </w:style>
  <w:style w:type="character" w:customStyle="1" w:styleId="20">
    <w:name w:val="批注框文本 Char"/>
    <w:basedOn w:val="12"/>
    <w:link w:val="5"/>
    <w:autoRedefine/>
    <w:qFormat/>
    <w:uiPriority w:val="0"/>
    <w:rPr>
      <w:rFonts w:ascii="宋体" w:hAnsi="宋体" w:cs="宋体"/>
      <w:sz w:val="18"/>
      <w:szCs w:val="18"/>
      <w:lang w:val="zh-CN" w:bidi="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0.png"/><Relationship Id="rId13" Type="http://schemas.openxmlformats.org/officeDocument/2006/relationships/image" Target="media/image9.jpeg"/><Relationship Id="rId12" Type="http://schemas.openxmlformats.org/officeDocument/2006/relationships/image" Target="media/image8.jpeg"/><Relationship Id="rId11" Type="http://schemas.openxmlformats.org/officeDocument/2006/relationships/image" Target="media/image7.jpeg"/><Relationship Id="rId10" Type="http://schemas.openxmlformats.org/officeDocument/2006/relationships/image" Target="media/image6.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HP</Company>
  <Pages>18</Pages>
  <Words>5984</Words>
  <Characters>6249</Characters>
  <Lines>55</Lines>
  <Paragraphs>15</Paragraphs>
  <TotalTime>1</TotalTime>
  <ScaleCrop>false</ScaleCrop>
  <LinksUpToDate>false</LinksUpToDate>
  <CharactersWithSpaces>6400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2022-02-16T03:11:00Z</dcterms:created>
  <dc:creator>Administrator</dc:creator>
  <cp:lastModifiedBy>蒽 の芓默</cp:lastModifiedBy>
  <dcterms:modified xsi:type="dcterms:W3CDTF">2025-03-26T09:12:31Z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5A9A4E87A8674666B2D83733CC6C0DE6_13</vt:lpwstr>
  </property>
  <property fmtid="{D5CDD505-2E9C-101B-9397-08002B2CF9AE}" pid="4" name="KSOTemplateDocerSaveRecord">
    <vt:lpwstr>eyJoZGlkIjoiYzFjYmE4YmFkZmFiNWMyYmEyOTg2MzdjMDQ5MzAxZjUiLCJ1c2VySWQiOiIyNzUyMDI0NjMifQ==</vt:lpwstr>
  </property>
</Properties>
</file>